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8187" w14:textId="77777777" w:rsidR="002662B2" w:rsidRPr="00E87E1A" w:rsidRDefault="002662B2" w:rsidP="00E87E1A">
      <w:pPr>
        <w:spacing w:after="0" w:line="240" w:lineRule="auto"/>
        <w:rPr>
          <w:rFonts w:asciiTheme="minorHAnsi" w:hAnsiTheme="minorHAnsi" w:cstheme="minorHAnsi"/>
          <w:b/>
          <w:sz w:val="18"/>
          <w:szCs w:val="18"/>
        </w:rPr>
      </w:pPr>
      <w:r w:rsidRPr="00E87E1A">
        <w:rPr>
          <w:rFonts w:asciiTheme="minorHAnsi" w:hAnsiTheme="minorHAnsi" w:cstheme="minorHAnsi"/>
          <w:b/>
          <w:sz w:val="18"/>
          <w:szCs w:val="18"/>
        </w:rPr>
        <w:t>PRIJEDLOG PRIPREME ZA IZVOĐENJE NASTAVE HRVATSKOGA JEZIKA</w:t>
      </w:r>
    </w:p>
    <w:tbl>
      <w:tblPr>
        <w:tblStyle w:val="Reetkatablice1"/>
        <w:tblW w:w="5000" w:type="pct"/>
        <w:tblInd w:w="0" w:type="dxa"/>
        <w:tblLook w:val="04A0" w:firstRow="1" w:lastRow="0" w:firstColumn="1" w:lastColumn="0" w:noHBand="0" w:noVBand="1"/>
      </w:tblPr>
      <w:tblGrid>
        <w:gridCol w:w="2365"/>
        <w:gridCol w:w="3296"/>
        <w:gridCol w:w="1372"/>
        <w:gridCol w:w="2600"/>
        <w:gridCol w:w="2315"/>
        <w:gridCol w:w="2612"/>
      </w:tblGrid>
      <w:tr w:rsidR="002662B2" w:rsidRPr="00E87E1A" w14:paraId="2A0F511C" w14:textId="77777777" w:rsidTr="008616E7">
        <w:tc>
          <w:tcPr>
            <w:tcW w:w="1944" w:type="pct"/>
            <w:gridSpan w:val="2"/>
            <w:tcBorders>
              <w:top w:val="single" w:sz="4" w:space="0" w:color="auto"/>
              <w:left w:val="single" w:sz="4" w:space="0" w:color="auto"/>
              <w:bottom w:val="single" w:sz="4" w:space="0" w:color="auto"/>
              <w:right w:val="single" w:sz="4" w:space="0" w:color="auto"/>
            </w:tcBorders>
            <w:shd w:val="clear" w:color="auto" w:fill="E9D6F2"/>
            <w:hideMark/>
          </w:tcPr>
          <w:p w14:paraId="0463DEB4"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 xml:space="preserve">IME I PREZIME: </w:t>
            </w:r>
          </w:p>
        </w:tc>
        <w:tc>
          <w:tcPr>
            <w:tcW w:w="471" w:type="pct"/>
            <w:tcBorders>
              <w:top w:val="single" w:sz="4" w:space="0" w:color="auto"/>
              <w:left w:val="single" w:sz="4" w:space="0" w:color="auto"/>
              <w:bottom w:val="single" w:sz="4" w:space="0" w:color="auto"/>
              <w:right w:val="single" w:sz="4" w:space="0" w:color="auto"/>
            </w:tcBorders>
            <w:shd w:val="clear" w:color="auto" w:fill="E9D6F2"/>
            <w:hideMark/>
          </w:tcPr>
          <w:p w14:paraId="06635DE2"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 xml:space="preserve">RAZRED: 3. </w:t>
            </w:r>
          </w:p>
        </w:tc>
        <w:tc>
          <w:tcPr>
            <w:tcW w:w="2585" w:type="pct"/>
            <w:gridSpan w:val="3"/>
            <w:tcBorders>
              <w:top w:val="single" w:sz="4" w:space="0" w:color="auto"/>
              <w:left w:val="single" w:sz="4" w:space="0" w:color="auto"/>
              <w:bottom w:val="single" w:sz="4" w:space="0" w:color="auto"/>
              <w:right w:val="single" w:sz="4" w:space="0" w:color="auto"/>
            </w:tcBorders>
            <w:shd w:val="clear" w:color="auto" w:fill="E9D6F2"/>
            <w:hideMark/>
          </w:tcPr>
          <w:p w14:paraId="2D156D50" w14:textId="7B4F4345"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REDNI BROJ SATA:</w:t>
            </w:r>
            <w:r w:rsidR="00BA08EB">
              <w:rPr>
                <w:rFonts w:asciiTheme="minorHAnsi" w:hAnsiTheme="minorHAnsi" w:cstheme="minorHAnsi"/>
                <w:sz w:val="18"/>
                <w:szCs w:val="18"/>
              </w:rPr>
              <w:t xml:space="preserve"> 92.</w:t>
            </w:r>
          </w:p>
        </w:tc>
      </w:tr>
      <w:tr w:rsidR="002662B2" w:rsidRPr="00E87E1A" w14:paraId="7BC71FC6" w14:textId="77777777" w:rsidTr="008616E7">
        <w:tc>
          <w:tcPr>
            <w:tcW w:w="812" w:type="pct"/>
            <w:tcBorders>
              <w:top w:val="single" w:sz="4" w:space="0" w:color="auto"/>
              <w:left w:val="single" w:sz="4" w:space="0" w:color="auto"/>
              <w:bottom w:val="single" w:sz="4" w:space="0" w:color="auto"/>
              <w:right w:val="single" w:sz="4" w:space="0" w:color="auto"/>
            </w:tcBorders>
            <w:hideMark/>
          </w:tcPr>
          <w:p w14:paraId="28A757BF"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PREDMETNO PODRUČJE:</w:t>
            </w:r>
          </w:p>
        </w:tc>
        <w:tc>
          <w:tcPr>
            <w:tcW w:w="4188" w:type="pct"/>
            <w:gridSpan w:val="5"/>
            <w:tcBorders>
              <w:top w:val="single" w:sz="4" w:space="0" w:color="auto"/>
              <w:left w:val="single" w:sz="4" w:space="0" w:color="auto"/>
              <w:bottom w:val="single" w:sz="4" w:space="0" w:color="auto"/>
              <w:right w:val="single" w:sz="4" w:space="0" w:color="auto"/>
            </w:tcBorders>
            <w:hideMark/>
          </w:tcPr>
          <w:p w14:paraId="36DDF32F"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color w:val="231F20"/>
                <w:sz w:val="18"/>
                <w:szCs w:val="18"/>
              </w:rPr>
              <w:t>HRVATSKI JEZIK</w:t>
            </w:r>
          </w:p>
        </w:tc>
      </w:tr>
      <w:tr w:rsidR="002662B2" w:rsidRPr="00E87E1A" w14:paraId="6EF32652" w14:textId="77777777" w:rsidTr="008616E7">
        <w:tc>
          <w:tcPr>
            <w:tcW w:w="812" w:type="pct"/>
            <w:tcBorders>
              <w:top w:val="single" w:sz="4" w:space="0" w:color="auto"/>
              <w:left w:val="single" w:sz="4" w:space="0" w:color="auto"/>
              <w:bottom w:val="single" w:sz="4" w:space="0" w:color="auto"/>
              <w:right w:val="single" w:sz="4" w:space="0" w:color="auto"/>
            </w:tcBorders>
            <w:hideMark/>
          </w:tcPr>
          <w:p w14:paraId="211AD6A2"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DOMENA:</w:t>
            </w:r>
          </w:p>
        </w:tc>
        <w:tc>
          <w:tcPr>
            <w:tcW w:w="4188" w:type="pct"/>
            <w:gridSpan w:val="5"/>
            <w:tcBorders>
              <w:top w:val="single" w:sz="4" w:space="0" w:color="auto"/>
              <w:left w:val="single" w:sz="4" w:space="0" w:color="auto"/>
              <w:bottom w:val="single" w:sz="4" w:space="0" w:color="auto"/>
              <w:right w:val="single" w:sz="4" w:space="0" w:color="auto"/>
            </w:tcBorders>
            <w:hideMark/>
          </w:tcPr>
          <w:p w14:paraId="1DA8C751"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HRVATSKI JEZIK I KOMUNIKACIJA</w:t>
            </w:r>
          </w:p>
        </w:tc>
      </w:tr>
      <w:tr w:rsidR="002662B2" w:rsidRPr="00E87E1A" w14:paraId="41C5F64F" w14:textId="77777777" w:rsidTr="008616E7">
        <w:tc>
          <w:tcPr>
            <w:tcW w:w="812" w:type="pct"/>
            <w:tcBorders>
              <w:top w:val="single" w:sz="4" w:space="0" w:color="auto"/>
              <w:left w:val="single" w:sz="4" w:space="0" w:color="auto"/>
              <w:bottom w:val="single" w:sz="4" w:space="0" w:color="auto"/>
              <w:right w:val="single" w:sz="4" w:space="0" w:color="auto"/>
            </w:tcBorders>
            <w:hideMark/>
          </w:tcPr>
          <w:p w14:paraId="552F0573"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NASTAVNI SADRŽAJ:</w:t>
            </w:r>
          </w:p>
        </w:tc>
        <w:tc>
          <w:tcPr>
            <w:tcW w:w="4188" w:type="pct"/>
            <w:gridSpan w:val="5"/>
            <w:tcBorders>
              <w:top w:val="single" w:sz="4" w:space="0" w:color="auto"/>
              <w:left w:val="single" w:sz="4" w:space="0" w:color="auto"/>
              <w:bottom w:val="single" w:sz="4" w:space="0" w:color="auto"/>
              <w:right w:val="single" w:sz="4" w:space="0" w:color="auto"/>
            </w:tcBorders>
          </w:tcPr>
          <w:p w14:paraId="07F0F3CF" w14:textId="77777777" w:rsidR="002662B2" w:rsidRPr="00E87E1A" w:rsidRDefault="002662B2" w:rsidP="00E87E1A">
            <w:pPr>
              <w:spacing w:line="240" w:lineRule="auto"/>
              <w:rPr>
                <w:rFonts w:asciiTheme="minorHAnsi" w:hAnsiTheme="minorHAnsi" w:cstheme="minorHAnsi"/>
                <w:b/>
                <w:sz w:val="18"/>
                <w:szCs w:val="18"/>
              </w:rPr>
            </w:pPr>
            <w:r w:rsidRPr="00E87E1A">
              <w:rPr>
                <w:rFonts w:asciiTheme="minorHAnsi" w:hAnsiTheme="minorHAnsi" w:cstheme="minorHAnsi"/>
                <w:b/>
                <w:sz w:val="18"/>
                <w:szCs w:val="18"/>
              </w:rPr>
              <w:t>Pridjevi (čije je što)</w:t>
            </w:r>
            <w:r w:rsidR="00E05DE6">
              <w:rPr>
                <w:rFonts w:asciiTheme="minorHAnsi" w:hAnsiTheme="minorHAnsi" w:cstheme="minorHAnsi"/>
                <w:b/>
                <w:sz w:val="18"/>
                <w:szCs w:val="18"/>
              </w:rPr>
              <w:t>;</w:t>
            </w:r>
            <w:r w:rsidRPr="00E87E1A">
              <w:rPr>
                <w:rFonts w:asciiTheme="minorHAnsi" w:hAnsiTheme="minorHAnsi" w:cstheme="minorHAnsi"/>
                <w:b/>
                <w:sz w:val="18"/>
                <w:szCs w:val="18"/>
              </w:rPr>
              <w:t xml:space="preserve"> Buci, buci osobe – Saša Veronek Germadnik</w:t>
            </w:r>
          </w:p>
        </w:tc>
      </w:tr>
      <w:tr w:rsidR="002662B2" w:rsidRPr="00E87E1A" w14:paraId="3144EC42" w14:textId="77777777" w:rsidTr="008616E7">
        <w:trPr>
          <w:trHeight w:val="3691"/>
        </w:trPr>
        <w:tc>
          <w:tcPr>
            <w:tcW w:w="812" w:type="pct"/>
            <w:tcBorders>
              <w:top w:val="single" w:sz="4" w:space="0" w:color="auto"/>
              <w:left w:val="single" w:sz="4" w:space="0" w:color="auto"/>
              <w:bottom w:val="single" w:sz="4" w:space="0" w:color="auto"/>
              <w:right w:val="single" w:sz="4" w:space="0" w:color="auto"/>
            </w:tcBorders>
          </w:tcPr>
          <w:p w14:paraId="628711AF"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ISHODI:</w:t>
            </w:r>
          </w:p>
          <w:p w14:paraId="72BE505F" w14:textId="77777777" w:rsidR="002662B2" w:rsidRPr="00E87E1A" w:rsidRDefault="002662B2" w:rsidP="00E87E1A">
            <w:pPr>
              <w:spacing w:line="240" w:lineRule="auto"/>
              <w:rPr>
                <w:rFonts w:asciiTheme="minorHAnsi" w:hAnsiTheme="minorHAnsi" w:cstheme="minorHAnsi"/>
                <w:sz w:val="18"/>
                <w:szCs w:val="18"/>
              </w:rPr>
            </w:pPr>
          </w:p>
        </w:tc>
        <w:tc>
          <w:tcPr>
            <w:tcW w:w="4188" w:type="pct"/>
            <w:gridSpan w:val="5"/>
            <w:tcBorders>
              <w:top w:val="single" w:sz="4" w:space="0" w:color="auto"/>
              <w:left w:val="single" w:sz="4" w:space="0" w:color="auto"/>
              <w:bottom w:val="single" w:sz="4" w:space="0" w:color="auto"/>
              <w:right w:val="single" w:sz="4" w:space="0" w:color="auto"/>
            </w:tcBorders>
          </w:tcPr>
          <w:p w14:paraId="0A1E38A3" w14:textId="77777777" w:rsidR="002662B2" w:rsidRPr="00E87E1A" w:rsidRDefault="002662B2" w:rsidP="00E87E1A">
            <w:pPr>
              <w:widowControl w:val="0"/>
              <w:autoSpaceDE w:val="0"/>
              <w:autoSpaceDN w:val="0"/>
              <w:spacing w:line="240" w:lineRule="auto"/>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OŠ HJ A.</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Učenik čita tekst i pronalazi važne podatke u tekstu.</w:t>
            </w:r>
          </w:p>
          <w:p w14:paraId="446F7CE3" w14:textId="77777777" w:rsidR="002662B2" w:rsidRPr="00E87E1A" w:rsidRDefault="002662B2" w:rsidP="00E87E1A">
            <w:pPr>
              <w:widowControl w:val="0"/>
              <w:autoSpaceDE w:val="0"/>
              <w:autoSpaceDN w:val="0"/>
              <w:spacing w:line="240" w:lineRule="auto"/>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odgovara na pitanja o pročitanome tekstu</w:t>
            </w:r>
          </w:p>
          <w:p w14:paraId="0416E8BC" w14:textId="77777777" w:rsidR="00CC0A00" w:rsidRPr="00E87E1A" w:rsidRDefault="002662B2" w:rsidP="00E87E1A">
            <w:pPr>
              <w:widowControl w:val="0"/>
              <w:autoSpaceDE w:val="0"/>
              <w:autoSpaceDN w:val="0"/>
              <w:spacing w:line="240" w:lineRule="auto"/>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pronalazi važne podatke u tekstu</w:t>
            </w:r>
          </w:p>
          <w:p w14:paraId="7DEB26B8" w14:textId="77777777" w:rsidR="002662B2" w:rsidRPr="00E87E1A" w:rsidRDefault="002662B2" w:rsidP="00E87E1A">
            <w:pPr>
              <w:widowControl w:val="0"/>
              <w:autoSpaceDE w:val="0"/>
              <w:autoSpaceDN w:val="0"/>
              <w:spacing w:line="240" w:lineRule="auto"/>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OŠ HJ A.</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5.</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Učenik oblikuje tekst služeći se imenicama, glagolima i pridjevima, uvažavajući gramatička i pravopisna pravila.</w:t>
            </w:r>
          </w:p>
          <w:p w14:paraId="41396A6A"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piše pridjeve uz imenice da bi stvorio življu i potpuniju sliku</w:t>
            </w:r>
          </w:p>
          <w:p w14:paraId="52B42ADD"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prepoznaje pridjeve na oglednim primjerima</w:t>
            </w:r>
          </w:p>
          <w:p w14:paraId="64DD4FA0" w14:textId="77777777" w:rsidR="002662B2" w:rsidRPr="00E87E1A" w:rsidRDefault="002662B2"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OŠ HJ A.</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1.</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Učenik razgovara i govori tekstove jednostavne strukture.</w:t>
            </w:r>
          </w:p>
          <w:p w14:paraId="1944AA2F" w14:textId="77777777" w:rsidR="002662B2" w:rsidRPr="00E87E1A" w:rsidRDefault="002662B2" w:rsidP="00E87E1A">
            <w:pPr>
              <w:widowControl w:val="0"/>
              <w:autoSpaceDE w:val="0"/>
              <w:autoSpaceDN w:val="0"/>
              <w:spacing w:line="240" w:lineRule="auto"/>
              <w:ind w:left="5"/>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služi se novim riječima u skladu s komunikacijskom situacijom i temom</w:t>
            </w:r>
          </w:p>
          <w:p w14:paraId="7A41869E" w14:textId="77777777" w:rsidR="00CC0A00" w:rsidRPr="00E87E1A" w:rsidRDefault="00CC0A00" w:rsidP="00E87E1A">
            <w:pPr>
              <w:widowControl w:val="0"/>
              <w:autoSpaceDE w:val="0"/>
              <w:autoSpaceDN w:val="0"/>
              <w:spacing w:line="240" w:lineRule="auto"/>
              <w:ind w:left="5"/>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razlikuje svakodnevne komunikacijske situacije</w:t>
            </w:r>
          </w:p>
          <w:p w14:paraId="3ED6486B" w14:textId="77777777" w:rsidR="00CC0A00" w:rsidRPr="00E87E1A" w:rsidRDefault="00CC0A0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 govornim situacijama samostalno prilagođava ton, intonaciju i stil</w:t>
            </w:r>
          </w:p>
          <w:p w14:paraId="3DA515CD" w14:textId="77777777" w:rsidR="002662B2" w:rsidRPr="00E87E1A" w:rsidRDefault="002662B2"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OŠ HJ A.</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4.</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Učenik piše vođenim pisanjem jednostavne tekstove u skladu s temom.</w:t>
            </w:r>
          </w:p>
          <w:p w14:paraId="014226A7"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piše jednostavne tekstove prema zadanoj ili slobodno odabranoj temi</w:t>
            </w:r>
          </w:p>
          <w:p w14:paraId="61D18B97"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piše prema predlošcima za uvježbavanje pisanja (neposrednim promatranjem, zamišljanjem, predočavanjem)</w:t>
            </w:r>
          </w:p>
          <w:p w14:paraId="3EE4FF2A" w14:textId="77777777" w:rsidR="002662B2" w:rsidRPr="00E87E1A" w:rsidRDefault="002662B2"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OŠ HJ A.</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3.</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2.</w:t>
            </w:r>
            <w:r w:rsidR="00FF62B9" w:rsidRPr="00E87E1A">
              <w:rPr>
                <w:rFonts w:asciiTheme="minorHAnsi" w:eastAsia="Times New Roman" w:hAnsiTheme="minorHAnsi" w:cstheme="minorHAnsi"/>
                <w:b/>
                <w:bCs/>
                <w:color w:val="231F20"/>
                <w:sz w:val="18"/>
                <w:szCs w:val="18"/>
                <w:lang w:eastAsia="hr-HR"/>
              </w:rPr>
              <w:t xml:space="preserve"> </w:t>
            </w:r>
            <w:r w:rsidRPr="00E87E1A">
              <w:rPr>
                <w:rFonts w:asciiTheme="minorHAnsi" w:eastAsia="Times New Roman" w:hAnsiTheme="minorHAnsi" w:cstheme="minorHAnsi"/>
                <w:b/>
                <w:bCs/>
                <w:color w:val="231F20"/>
                <w:sz w:val="18"/>
                <w:szCs w:val="18"/>
                <w:lang w:eastAsia="hr-HR"/>
              </w:rPr>
              <w:t>Učenik sluša tekst i prepričava sadržaj poslušanoga teksta.</w:t>
            </w:r>
          </w:p>
          <w:p w14:paraId="721DD55B"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odgovara na pitanja o poslušanome tekstu</w:t>
            </w:r>
          </w:p>
          <w:p w14:paraId="7D8F01DC" w14:textId="77777777" w:rsidR="002662B2" w:rsidRPr="00E87E1A" w:rsidRDefault="002662B2"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izražava mišljenje o poslušanome tekstu</w:t>
            </w:r>
          </w:p>
          <w:p w14:paraId="72475439" w14:textId="77777777" w:rsidR="002662B2" w:rsidRDefault="002662B2" w:rsidP="00E87E1A">
            <w:pPr>
              <w:widowControl w:val="0"/>
              <w:autoSpaceDE w:val="0"/>
              <w:autoSpaceDN w:val="0"/>
              <w:spacing w:line="240" w:lineRule="auto"/>
              <w:ind w:left="5"/>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razumije ulogu i korisnost slušanja</w:t>
            </w:r>
          </w:p>
          <w:p w14:paraId="3576FFED" w14:textId="77777777" w:rsidR="00E87E1A" w:rsidRPr="00E87E1A" w:rsidRDefault="00E87E1A" w:rsidP="00E87E1A">
            <w:pPr>
              <w:widowControl w:val="0"/>
              <w:autoSpaceDE w:val="0"/>
              <w:autoSpaceDN w:val="0"/>
              <w:spacing w:line="240" w:lineRule="auto"/>
              <w:ind w:left="5"/>
              <w:rPr>
                <w:rFonts w:asciiTheme="minorHAnsi" w:eastAsia="Arial" w:hAnsiTheme="minorHAnsi" w:cstheme="minorHAnsi"/>
                <w:b/>
                <w:sz w:val="18"/>
                <w:szCs w:val="18"/>
              </w:rPr>
            </w:pPr>
          </w:p>
        </w:tc>
      </w:tr>
      <w:tr w:rsidR="002662B2" w:rsidRPr="00E87E1A" w14:paraId="16A3F50E" w14:textId="77777777" w:rsidTr="008616E7">
        <w:tc>
          <w:tcPr>
            <w:tcW w:w="3308" w:type="pct"/>
            <w:gridSpan w:val="4"/>
            <w:tcBorders>
              <w:top w:val="single" w:sz="4" w:space="0" w:color="auto"/>
              <w:left w:val="single" w:sz="4" w:space="0" w:color="auto"/>
              <w:bottom w:val="single" w:sz="4" w:space="0" w:color="auto"/>
              <w:right w:val="single" w:sz="4" w:space="0" w:color="auto"/>
            </w:tcBorders>
            <w:shd w:val="clear" w:color="auto" w:fill="E9D6F2"/>
            <w:hideMark/>
          </w:tcPr>
          <w:p w14:paraId="3C286C8E" w14:textId="77777777" w:rsidR="002662B2" w:rsidRPr="00E87E1A" w:rsidRDefault="002662B2"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NASTAVNE SITUACIJE</w:t>
            </w:r>
          </w:p>
          <w:p w14:paraId="75D94F7C" w14:textId="77777777" w:rsidR="00CC0A00" w:rsidRPr="00E87E1A" w:rsidRDefault="00CC0A00" w:rsidP="00E87E1A">
            <w:pPr>
              <w:spacing w:line="240" w:lineRule="auto"/>
              <w:rPr>
                <w:rFonts w:asciiTheme="minorHAnsi" w:hAnsiTheme="minorHAnsi" w:cstheme="minorHAnsi"/>
                <w:sz w:val="18"/>
                <w:szCs w:val="18"/>
              </w:rPr>
            </w:pPr>
            <w:r w:rsidRPr="00E87E1A">
              <w:rPr>
                <w:rFonts w:asciiTheme="minorHAnsi" w:eastAsia="Times New Roman" w:hAnsiTheme="minorHAnsi" w:cstheme="minorHAnsi"/>
                <w:color w:val="231F20"/>
                <w:sz w:val="18"/>
                <w:szCs w:val="18"/>
                <w:lang w:eastAsia="hr-HR"/>
              </w:rPr>
              <w:t xml:space="preserve"> </w:t>
            </w:r>
          </w:p>
        </w:tc>
        <w:tc>
          <w:tcPr>
            <w:tcW w:w="795" w:type="pct"/>
            <w:tcBorders>
              <w:top w:val="single" w:sz="4" w:space="0" w:color="auto"/>
              <w:left w:val="single" w:sz="4" w:space="0" w:color="auto"/>
              <w:bottom w:val="single" w:sz="4" w:space="0" w:color="auto"/>
              <w:right w:val="single" w:sz="4" w:space="0" w:color="auto"/>
            </w:tcBorders>
            <w:shd w:val="clear" w:color="auto" w:fill="E9D6F2"/>
          </w:tcPr>
          <w:p w14:paraId="2CCB4853" w14:textId="77777777" w:rsidR="002662B2" w:rsidRPr="00E87E1A" w:rsidRDefault="002662B2" w:rsidP="00E87E1A">
            <w:pPr>
              <w:tabs>
                <w:tab w:val="left" w:pos="4266"/>
              </w:tabs>
              <w:spacing w:line="240" w:lineRule="auto"/>
              <w:rPr>
                <w:rFonts w:asciiTheme="minorHAnsi" w:hAnsiTheme="minorHAnsi" w:cstheme="minorHAnsi"/>
                <w:bCs/>
                <w:sz w:val="18"/>
                <w:szCs w:val="18"/>
              </w:rPr>
            </w:pPr>
            <w:r w:rsidRPr="00E87E1A">
              <w:rPr>
                <w:rFonts w:asciiTheme="minorHAnsi" w:hAnsiTheme="minorHAnsi" w:cstheme="minorHAnsi"/>
                <w:bCs/>
                <w:sz w:val="18"/>
                <w:szCs w:val="18"/>
              </w:rPr>
              <w:t>PRIJEDLOG AKTIVNOSTI U DIGITALNOM OKRUŽENJU</w:t>
            </w:r>
          </w:p>
          <w:p w14:paraId="0DA270CC" w14:textId="77777777" w:rsidR="002662B2" w:rsidRPr="00E87E1A" w:rsidRDefault="002662B2" w:rsidP="00E87E1A">
            <w:pPr>
              <w:spacing w:line="240" w:lineRule="auto"/>
              <w:rPr>
                <w:rFonts w:asciiTheme="minorHAnsi" w:hAnsiTheme="minorHAnsi" w:cstheme="minorHAnsi"/>
                <w:color w:val="231F20"/>
                <w:sz w:val="18"/>
                <w:szCs w:val="18"/>
              </w:rPr>
            </w:pPr>
          </w:p>
        </w:tc>
        <w:tc>
          <w:tcPr>
            <w:tcW w:w="897" w:type="pct"/>
            <w:tcBorders>
              <w:top w:val="single" w:sz="4" w:space="0" w:color="auto"/>
              <w:left w:val="single" w:sz="4" w:space="0" w:color="auto"/>
              <w:bottom w:val="single" w:sz="4" w:space="0" w:color="auto"/>
              <w:right w:val="single" w:sz="4" w:space="0" w:color="auto"/>
            </w:tcBorders>
            <w:shd w:val="clear" w:color="auto" w:fill="E9D6F2"/>
            <w:hideMark/>
          </w:tcPr>
          <w:p w14:paraId="2BCDF104" w14:textId="77777777" w:rsidR="002662B2" w:rsidRPr="00E87E1A" w:rsidRDefault="002662B2" w:rsidP="00E87E1A">
            <w:pPr>
              <w:spacing w:line="240" w:lineRule="auto"/>
              <w:rPr>
                <w:rFonts w:asciiTheme="minorHAnsi" w:hAnsiTheme="minorHAnsi" w:cstheme="minorHAnsi"/>
                <w:color w:val="231F20"/>
                <w:sz w:val="18"/>
                <w:szCs w:val="18"/>
              </w:rPr>
            </w:pPr>
            <w:r w:rsidRPr="00E87E1A">
              <w:rPr>
                <w:rFonts w:asciiTheme="minorHAnsi" w:hAnsiTheme="minorHAnsi" w:cstheme="minorHAnsi"/>
                <w:color w:val="231F20"/>
                <w:sz w:val="18"/>
                <w:szCs w:val="18"/>
              </w:rPr>
              <w:t>P</w:t>
            </w:r>
            <w:r w:rsidRPr="00E87E1A">
              <w:rPr>
                <w:rFonts w:asciiTheme="minorHAnsi" w:hAnsiTheme="minorHAnsi" w:cstheme="minorHAnsi"/>
                <w:color w:val="231F20"/>
                <w:spacing w:val="-3"/>
                <w:sz w:val="18"/>
                <w:szCs w:val="18"/>
              </w:rPr>
              <w:t>O</w:t>
            </w:r>
            <w:r w:rsidRPr="00E87E1A">
              <w:rPr>
                <w:rFonts w:asciiTheme="minorHAnsi" w:hAnsiTheme="minorHAnsi" w:cstheme="minorHAnsi"/>
                <w:color w:val="231F20"/>
                <w:sz w:val="18"/>
                <w:szCs w:val="18"/>
              </w:rPr>
              <w:t>V</w:t>
            </w:r>
            <w:r w:rsidRPr="00E87E1A">
              <w:rPr>
                <w:rFonts w:asciiTheme="minorHAnsi" w:hAnsiTheme="minorHAnsi" w:cstheme="minorHAnsi"/>
                <w:color w:val="231F20"/>
                <w:spacing w:val="-1"/>
                <w:sz w:val="18"/>
                <w:szCs w:val="18"/>
              </w:rPr>
              <w:t>E</w:t>
            </w:r>
            <w:r w:rsidRPr="00E87E1A">
              <w:rPr>
                <w:rFonts w:asciiTheme="minorHAnsi" w:hAnsiTheme="minorHAnsi" w:cstheme="minorHAnsi"/>
                <w:color w:val="231F20"/>
                <w:sz w:val="18"/>
                <w:szCs w:val="18"/>
              </w:rPr>
              <w:t>ZI</w:t>
            </w:r>
            <w:r w:rsidRPr="00E87E1A">
              <w:rPr>
                <w:rFonts w:asciiTheme="minorHAnsi" w:hAnsiTheme="minorHAnsi" w:cstheme="minorHAnsi"/>
                <w:color w:val="231F20"/>
                <w:spacing w:val="-11"/>
                <w:sz w:val="18"/>
                <w:szCs w:val="18"/>
              </w:rPr>
              <w:t>V</w:t>
            </w:r>
            <w:r w:rsidRPr="00E87E1A">
              <w:rPr>
                <w:rFonts w:asciiTheme="minorHAnsi" w:hAnsiTheme="minorHAnsi" w:cstheme="minorHAnsi"/>
                <w:color w:val="231F20"/>
                <w:sz w:val="18"/>
                <w:szCs w:val="18"/>
              </w:rPr>
              <w:t>ANJE ISHO</w:t>
            </w:r>
            <w:r w:rsidRPr="00E87E1A">
              <w:rPr>
                <w:rFonts w:asciiTheme="minorHAnsi" w:hAnsiTheme="minorHAnsi" w:cstheme="minorHAnsi"/>
                <w:color w:val="231F20"/>
                <w:spacing w:val="-5"/>
                <w:sz w:val="18"/>
                <w:szCs w:val="18"/>
              </w:rPr>
              <w:t>D</w:t>
            </w:r>
            <w:r w:rsidRPr="00E87E1A">
              <w:rPr>
                <w:rFonts w:asciiTheme="minorHAnsi" w:hAnsiTheme="minorHAnsi" w:cstheme="minorHAnsi"/>
                <w:color w:val="231F20"/>
                <w:sz w:val="18"/>
                <w:szCs w:val="18"/>
              </w:rPr>
              <w:t>A O</w:t>
            </w:r>
            <w:r w:rsidRPr="00E87E1A">
              <w:rPr>
                <w:rFonts w:asciiTheme="minorHAnsi" w:hAnsiTheme="minorHAnsi" w:cstheme="minorHAnsi"/>
                <w:color w:val="231F20"/>
                <w:spacing w:val="-2"/>
                <w:sz w:val="18"/>
                <w:szCs w:val="18"/>
              </w:rPr>
              <w:t>S</w:t>
            </w:r>
            <w:r w:rsidRPr="00E87E1A">
              <w:rPr>
                <w:rFonts w:asciiTheme="minorHAnsi" w:hAnsiTheme="minorHAnsi" w:cstheme="minorHAnsi"/>
                <w:color w:val="231F20"/>
                <w:spacing w:val="-16"/>
                <w:sz w:val="18"/>
                <w:szCs w:val="18"/>
              </w:rPr>
              <w:t>T</w:t>
            </w:r>
            <w:r w:rsidRPr="00E87E1A">
              <w:rPr>
                <w:rFonts w:asciiTheme="minorHAnsi" w:hAnsiTheme="minorHAnsi" w:cstheme="minorHAnsi"/>
                <w:color w:val="231F20"/>
                <w:sz w:val="18"/>
                <w:szCs w:val="18"/>
              </w:rPr>
              <w:t>ALIH PREDMETNIH PODRU</w:t>
            </w:r>
            <w:r w:rsidRPr="00E87E1A">
              <w:rPr>
                <w:rFonts w:asciiTheme="minorHAnsi" w:hAnsiTheme="minorHAnsi" w:cstheme="minorHAnsi"/>
                <w:color w:val="231F20"/>
                <w:spacing w:val="2"/>
                <w:sz w:val="18"/>
                <w:szCs w:val="18"/>
              </w:rPr>
              <w:t>Č</w:t>
            </w:r>
            <w:r w:rsidRPr="00E87E1A">
              <w:rPr>
                <w:rFonts w:asciiTheme="minorHAnsi" w:hAnsiTheme="minorHAnsi" w:cstheme="minorHAnsi"/>
                <w:color w:val="231F20"/>
                <w:spacing w:val="-4"/>
                <w:sz w:val="18"/>
                <w:szCs w:val="18"/>
              </w:rPr>
              <w:t>J</w:t>
            </w:r>
            <w:r w:rsidRPr="00E87E1A">
              <w:rPr>
                <w:rFonts w:asciiTheme="minorHAnsi" w:hAnsiTheme="minorHAnsi" w:cstheme="minorHAnsi"/>
                <w:color w:val="231F20"/>
                <w:sz w:val="18"/>
                <w:szCs w:val="18"/>
              </w:rPr>
              <w:t>A I MEĐUPREDMETNIH TEMA</w:t>
            </w:r>
          </w:p>
        </w:tc>
      </w:tr>
      <w:tr w:rsidR="002662B2" w:rsidRPr="00E87E1A" w14:paraId="26122DC8" w14:textId="77777777" w:rsidTr="008616E7">
        <w:trPr>
          <w:trHeight w:val="2117"/>
        </w:trPr>
        <w:tc>
          <w:tcPr>
            <w:tcW w:w="3308" w:type="pct"/>
            <w:gridSpan w:val="4"/>
            <w:tcBorders>
              <w:top w:val="single" w:sz="4" w:space="0" w:color="auto"/>
              <w:left w:val="single" w:sz="4" w:space="0" w:color="auto"/>
              <w:bottom w:val="single" w:sz="4" w:space="0" w:color="auto"/>
              <w:right w:val="single" w:sz="4" w:space="0" w:color="auto"/>
            </w:tcBorders>
          </w:tcPr>
          <w:p w14:paraId="2AFCE252" w14:textId="77777777" w:rsidR="00E87E1A" w:rsidRPr="00E87E1A" w:rsidRDefault="00CC0A00" w:rsidP="00E87E1A">
            <w:pPr>
              <w:spacing w:line="240" w:lineRule="auto"/>
              <w:rPr>
                <w:rFonts w:asciiTheme="minorHAnsi" w:hAnsiTheme="minorHAnsi" w:cstheme="minorHAnsi"/>
                <w:b/>
                <w:bCs/>
                <w:sz w:val="18"/>
                <w:szCs w:val="18"/>
              </w:rPr>
            </w:pPr>
            <w:r w:rsidRPr="00E87E1A">
              <w:rPr>
                <w:rFonts w:asciiTheme="minorHAnsi" w:hAnsiTheme="minorHAnsi" w:cstheme="minorHAnsi"/>
                <w:b/>
                <w:bCs/>
                <w:sz w:val="18"/>
                <w:szCs w:val="18"/>
              </w:rPr>
              <w:t xml:space="preserve">1. SUSRETI </w:t>
            </w:r>
          </w:p>
          <w:p w14:paraId="42831B29" w14:textId="77777777" w:rsidR="00CD59F0" w:rsidRPr="00E87E1A" w:rsidRDefault="00CC0A00" w:rsidP="00E87E1A">
            <w:pPr>
              <w:spacing w:line="240" w:lineRule="auto"/>
              <w:rPr>
                <w:rFonts w:asciiTheme="minorHAnsi" w:eastAsia="Times New Roman" w:hAnsiTheme="minorHAnsi" w:cstheme="minorHAnsi"/>
                <w:color w:val="231F20"/>
                <w:sz w:val="18"/>
                <w:szCs w:val="18"/>
                <w:lang w:eastAsia="hr-HR"/>
              </w:rPr>
            </w:pPr>
            <w:r w:rsidRPr="00E87E1A">
              <w:rPr>
                <w:rFonts w:asciiTheme="minorHAnsi" w:hAnsiTheme="minorHAnsi" w:cstheme="minorHAnsi"/>
                <w:b/>
                <w:bCs/>
                <w:sz w:val="18"/>
                <w:szCs w:val="18"/>
              </w:rPr>
              <w:t>Ishod aktivnosti</w:t>
            </w:r>
            <w:r w:rsidRPr="00E87E1A">
              <w:rPr>
                <w:rFonts w:asciiTheme="minorHAnsi" w:hAnsiTheme="minorHAnsi" w:cstheme="minorHAnsi"/>
                <w:sz w:val="18"/>
                <w:szCs w:val="18"/>
              </w:rPr>
              <w:t xml:space="preserve">: </w:t>
            </w:r>
            <w:r w:rsidRPr="00E87E1A">
              <w:rPr>
                <w:rFonts w:asciiTheme="minorHAnsi" w:eastAsia="Times New Roman" w:hAnsiTheme="minorHAnsi" w:cstheme="minorHAnsi"/>
                <w:color w:val="231F20"/>
                <w:sz w:val="18"/>
                <w:szCs w:val="18"/>
                <w:lang w:eastAsia="hr-HR"/>
              </w:rPr>
              <w:t>razlikuje svakodnevne komunikacijske situacije</w:t>
            </w:r>
            <w:r w:rsidR="00CD59F0">
              <w:rPr>
                <w:rFonts w:asciiTheme="minorHAnsi" w:eastAsia="Times New Roman" w:hAnsiTheme="minorHAnsi" w:cstheme="minorHAnsi"/>
                <w:color w:val="231F20"/>
                <w:sz w:val="18"/>
                <w:szCs w:val="18"/>
                <w:lang w:eastAsia="hr-HR"/>
              </w:rPr>
              <w:t>;</w:t>
            </w:r>
            <w:r w:rsidRPr="00E87E1A">
              <w:rPr>
                <w:rFonts w:asciiTheme="minorHAnsi" w:hAnsiTheme="minorHAnsi" w:cstheme="minorHAnsi"/>
                <w:sz w:val="18"/>
                <w:szCs w:val="18"/>
              </w:rPr>
              <w:t xml:space="preserve"> </w:t>
            </w:r>
            <w:r w:rsidRPr="00E87E1A">
              <w:rPr>
                <w:rFonts w:asciiTheme="minorHAnsi" w:eastAsia="Times New Roman" w:hAnsiTheme="minorHAnsi" w:cstheme="minorHAnsi"/>
                <w:color w:val="231F20"/>
                <w:sz w:val="18"/>
                <w:szCs w:val="18"/>
                <w:lang w:eastAsia="hr-HR"/>
              </w:rPr>
              <w:t>u govornim situacijama samostalno prilagođava ton, intonaciju i stil</w:t>
            </w:r>
            <w:r w:rsidR="00FF62B9" w:rsidRPr="00E87E1A">
              <w:rPr>
                <w:rFonts w:asciiTheme="minorHAnsi" w:eastAsia="Times New Roman" w:hAnsiTheme="minorHAnsi" w:cstheme="minorHAnsi"/>
                <w:color w:val="231F20"/>
                <w:sz w:val="18"/>
                <w:szCs w:val="18"/>
                <w:lang w:eastAsia="hr-HR"/>
              </w:rPr>
              <w:t>.</w:t>
            </w:r>
          </w:p>
          <w:p w14:paraId="3AB5D6A7" w14:textId="77777777" w:rsidR="00CC0A00" w:rsidRPr="00E87E1A" w:rsidRDefault="00CC0A00" w:rsidP="00E87E1A">
            <w:pPr>
              <w:spacing w:line="240" w:lineRule="auto"/>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 xml:space="preserve">Opis aktivnosti: </w:t>
            </w:r>
          </w:p>
          <w:p w14:paraId="6CF88794" w14:textId="77777777" w:rsidR="00CC0A00" w:rsidRPr="00E87E1A" w:rsidRDefault="00CC0A00" w:rsidP="00E87E1A">
            <w:pPr>
              <w:spacing w:line="240" w:lineRule="auto"/>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Igra uloga – učiteljica/učitelj zadaje parovima učenika da dogovore uloge (</w:t>
            </w:r>
            <w:r w:rsidR="00CD59F0">
              <w:rPr>
                <w:rFonts w:asciiTheme="minorHAnsi" w:eastAsia="Times New Roman" w:hAnsiTheme="minorHAnsi" w:cstheme="minorHAnsi"/>
                <w:color w:val="231F20"/>
                <w:sz w:val="18"/>
                <w:szCs w:val="18"/>
                <w:lang w:eastAsia="hr-HR"/>
              </w:rPr>
              <w:t>j</w:t>
            </w:r>
            <w:r w:rsidRPr="00E87E1A">
              <w:rPr>
                <w:rFonts w:asciiTheme="minorHAnsi" w:eastAsia="Times New Roman" w:hAnsiTheme="minorHAnsi" w:cstheme="minorHAnsi"/>
                <w:color w:val="231F20"/>
                <w:sz w:val="18"/>
                <w:szCs w:val="18"/>
                <w:lang w:eastAsia="hr-HR"/>
              </w:rPr>
              <w:t>edan učenik mora biti dijete, a jedan odrastao) i osmisle kratak susret. Učiteljica/učitelj daje naputak da susreti budu različiti (dosadni, zabavni, naporni, smiješni…)</w:t>
            </w:r>
            <w:r w:rsidR="00CD59F0">
              <w:rPr>
                <w:rFonts w:asciiTheme="minorHAnsi" w:eastAsia="Times New Roman" w:hAnsiTheme="minorHAnsi" w:cstheme="minorHAnsi"/>
                <w:color w:val="231F20"/>
                <w:sz w:val="18"/>
                <w:szCs w:val="18"/>
                <w:lang w:eastAsia="hr-HR"/>
              </w:rPr>
              <w:t>.</w:t>
            </w:r>
            <w:r w:rsidR="00894D13" w:rsidRPr="00E87E1A">
              <w:rPr>
                <w:rFonts w:asciiTheme="minorHAnsi" w:eastAsia="Times New Roman" w:hAnsiTheme="minorHAnsi" w:cstheme="minorHAnsi"/>
                <w:color w:val="231F20"/>
                <w:sz w:val="18"/>
                <w:szCs w:val="18"/>
                <w:lang w:eastAsia="hr-HR"/>
              </w:rPr>
              <w:t xml:space="preserve"> Nekoliko parova učenika izvodi svoj susret, a ostali učenici moraju pogoditi kakav je susret bio.</w:t>
            </w:r>
          </w:p>
          <w:p w14:paraId="15761A7A" w14:textId="77777777" w:rsidR="00E05DE6" w:rsidRDefault="00894D13"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Učiteljica/učitelj nakon igre pita učenike vole li upoznavati</w:t>
            </w:r>
            <w:r w:rsidR="00E05DE6">
              <w:rPr>
                <w:rFonts w:asciiTheme="minorHAnsi" w:hAnsiTheme="minorHAnsi" w:cstheme="minorHAnsi"/>
                <w:sz w:val="18"/>
                <w:szCs w:val="18"/>
              </w:rPr>
              <w:t xml:space="preserve"> nove</w:t>
            </w:r>
            <w:r w:rsidRPr="00E87E1A">
              <w:rPr>
                <w:rFonts w:asciiTheme="minorHAnsi" w:hAnsiTheme="minorHAnsi" w:cstheme="minorHAnsi"/>
                <w:sz w:val="18"/>
                <w:szCs w:val="18"/>
              </w:rPr>
              <w:t xml:space="preserve"> ljude i je li im lakše razgovarati s djecom i odraslima. Učenici iznose svoja iskustva. </w:t>
            </w:r>
          </w:p>
          <w:p w14:paraId="6EE26866" w14:textId="77777777" w:rsidR="00894D13" w:rsidRPr="00E87E1A" w:rsidRDefault="00894D13" w:rsidP="00E87E1A">
            <w:pPr>
              <w:spacing w:line="240" w:lineRule="auto"/>
              <w:rPr>
                <w:rFonts w:asciiTheme="minorHAnsi" w:hAnsiTheme="minorHAnsi" w:cstheme="minorHAnsi"/>
                <w:sz w:val="18"/>
                <w:szCs w:val="18"/>
              </w:rPr>
            </w:pPr>
            <w:r w:rsidRPr="00E87E1A">
              <w:rPr>
                <w:rFonts w:asciiTheme="minorHAnsi" w:hAnsiTheme="minorHAnsi" w:cstheme="minorHAnsi"/>
                <w:sz w:val="18"/>
                <w:szCs w:val="18"/>
              </w:rPr>
              <w:t>Učiteljica/učitelj pita učenike imaju li ideju kakve bi to mogle biti buci</w:t>
            </w:r>
            <w:r w:rsidR="00E05DE6">
              <w:rPr>
                <w:rFonts w:asciiTheme="minorHAnsi" w:hAnsiTheme="minorHAnsi" w:cstheme="minorHAnsi"/>
                <w:sz w:val="18"/>
                <w:szCs w:val="18"/>
              </w:rPr>
              <w:t xml:space="preserve">, </w:t>
            </w:r>
            <w:r w:rsidRPr="00E87E1A">
              <w:rPr>
                <w:rFonts w:asciiTheme="minorHAnsi" w:hAnsiTheme="minorHAnsi" w:cstheme="minorHAnsi"/>
                <w:sz w:val="18"/>
                <w:szCs w:val="18"/>
              </w:rPr>
              <w:t xml:space="preserve">buci osobe. </w:t>
            </w:r>
          </w:p>
          <w:p w14:paraId="7ECC0617" w14:textId="77777777" w:rsidR="00FF62B9" w:rsidRPr="00E87E1A" w:rsidRDefault="00FF62B9" w:rsidP="00E87E1A">
            <w:pPr>
              <w:spacing w:line="240" w:lineRule="auto"/>
              <w:rPr>
                <w:rFonts w:asciiTheme="minorHAnsi" w:hAnsiTheme="minorHAnsi" w:cstheme="minorHAnsi"/>
                <w:b/>
                <w:bCs/>
                <w:sz w:val="18"/>
                <w:szCs w:val="18"/>
              </w:rPr>
            </w:pPr>
          </w:p>
          <w:p w14:paraId="74129611" w14:textId="77777777" w:rsidR="00CD59F0" w:rsidRPr="00E87E1A" w:rsidRDefault="00894D13" w:rsidP="00E87E1A">
            <w:pPr>
              <w:spacing w:line="240" w:lineRule="auto"/>
              <w:rPr>
                <w:rFonts w:asciiTheme="minorHAnsi" w:hAnsiTheme="minorHAnsi" w:cstheme="minorHAnsi"/>
                <w:b/>
                <w:bCs/>
                <w:sz w:val="18"/>
                <w:szCs w:val="18"/>
              </w:rPr>
            </w:pPr>
            <w:r w:rsidRPr="00E87E1A">
              <w:rPr>
                <w:rFonts w:asciiTheme="minorHAnsi" w:hAnsiTheme="minorHAnsi" w:cstheme="minorHAnsi"/>
                <w:b/>
                <w:bCs/>
                <w:sz w:val="18"/>
                <w:szCs w:val="18"/>
              </w:rPr>
              <w:t>2. BUCI, BUCI OSOBE</w:t>
            </w:r>
          </w:p>
          <w:p w14:paraId="0813F1CE" w14:textId="77777777" w:rsidR="00CD59F0" w:rsidRPr="00E87E1A" w:rsidRDefault="00894D13"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hAnsiTheme="minorHAnsi" w:cstheme="minorHAnsi"/>
                <w:b/>
                <w:bCs/>
                <w:sz w:val="18"/>
                <w:szCs w:val="18"/>
              </w:rPr>
              <w:t>Ishod aktivnosti:</w:t>
            </w:r>
            <w:r w:rsidRPr="00E87E1A">
              <w:rPr>
                <w:rFonts w:asciiTheme="minorHAnsi" w:hAnsiTheme="minorHAnsi" w:cstheme="minorHAnsi"/>
                <w:sz w:val="18"/>
                <w:szCs w:val="18"/>
              </w:rPr>
              <w:t xml:space="preserve"> učenik sluša tekst, </w:t>
            </w:r>
            <w:r w:rsidRPr="00E87E1A">
              <w:rPr>
                <w:rFonts w:asciiTheme="minorHAnsi" w:eastAsia="Times New Roman" w:hAnsiTheme="minorHAnsi" w:cstheme="minorHAnsi"/>
                <w:color w:val="231F20"/>
                <w:sz w:val="18"/>
                <w:szCs w:val="18"/>
                <w:lang w:eastAsia="hr-HR"/>
              </w:rPr>
              <w:t>odgovara na pitanja o poslušanome tekstu</w:t>
            </w:r>
            <w:r w:rsidR="00CD59F0">
              <w:rPr>
                <w:rFonts w:asciiTheme="minorHAnsi" w:eastAsia="Times New Roman" w:hAnsiTheme="minorHAnsi" w:cstheme="minorHAnsi"/>
                <w:color w:val="231F20"/>
                <w:sz w:val="18"/>
                <w:szCs w:val="18"/>
                <w:lang w:eastAsia="hr-HR"/>
              </w:rPr>
              <w:t>;</w:t>
            </w:r>
            <w:r w:rsidRPr="00E87E1A">
              <w:rPr>
                <w:rFonts w:asciiTheme="minorHAnsi" w:eastAsia="Times New Roman" w:hAnsiTheme="minorHAnsi" w:cstheme="minorHAnsi"/>
                <w:color w:val="231F20"/>
                <w:sz w:val="18"/>
                <w:szCs w:val="18"/>
                <w:lang w:eastAsia="hr-HR"/>
              </w:rPr>
              <w:t xml:space="preserve"> izražava mišljenje o poslušanome tekst</w:t>
            </w:r>
            <w:r w:rsidR="00CD59F0">
              <w:rPr>
                <w:rFonts w:asciiTheme="minorHAnsi" w:eastAsia="Times New Roman" w:hAnsiTheme="minorHAnsi" w:cstheme="minorHAnsi"/>
                <w:color w:val="231F20"/>
                <w:sz w:val="18"/>
                <w:szCs w:val="18"/>
                <w:lang w:eastAsia="hr-HR"/>
              </w:rPr>
              <w:t>u;</w:t>
            </w:r>
            <w:r w:rsidRPr="00E87E1A">
              <w:rPr>
                <w:rFonts w:asciiTheme="minorHAnsi" w:eastAsia="Times New Roman" w:hAnsiTheme="minorHAnsi" w:cstheme="minorHAnsi"/>
                <w:color w:val="231F20"/>
                <w:sz w:val="18"/>
                <w:szCs w:val="18"/>
                <w:lang w:eastAsia="hr-HR"/>
              </w:rPr>
              <w:t xml:space="preserve"> razumije ulogu i korisnost slušanja</w:t>
            </w:r>
            <w:r w:rsidR="00FF62B9" w:rsidRPr="00E87E1A">
              <w:rPr>
                <w:rFonts w:asciiTheme="minorHAnsi" w:eastAsia="Times New Roman" w:hAnsiTheme="minorHAnsi" w:cstheme="minorHAnsi"/>
                <w:color w:val="231F20"/>
                <w:sz w:val="18"/>
                <w:szCs w:val="18"/>
                <w:lang w:eastAsia="hr-HR"/>
              </w:rPr>
              <w:t>.</w:t>
            </w:r>
          </w:p>
          <w:p w14:paraId="00302768" w14:textId="77777777" w:rsidR="00BF008C" w:rsidRPr="00E87E1A" w:rsidRDefault="00894D13"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Opis aktivnosti</w:t>
            </w:r>
            <w:r w:rsidRPr="00E87E1A">
              <w:rPr>
                <w:rFonts w:asciiTheme="minorHAnsi" w:eastAsia="Times New Roman" w:hAnsiTheme="minorHAnsi" w:cstheme="minorHAnsi"/>
                <w:color w:val="231F20"/>
                <w:sz w:val="18"/>
                <w:szCs w:val="18"/>
                <w:lang w:eastAsia="hr-HR"/>
              </w:rPr>
              <w:t>:</w:t>
            </w:r>
          </w:p>
          <w:p w14:paraId="526483C4" w14:textId="77777777" w:rsidR="00894D13" w:rsidRPr="00E87E1A" w:rsidRDefault="00894D13"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Učiteljica/učitelj daje učenicima zadatak da nakon slušanja teksta odgovore na pitanje kakve su to buci</w:t>
            </w:r>
            <w:r w:rsidR="00E05DE6">
              <w:rPr>
                <w:rFonts w:asciiTheme="minorHAnsi" w:eastAsia="Times New Roman" w:hAnsiTheme="minorHAnsi" w:cstheme="minorHAnsi"/>
                <w:color w:val="231F20"/>
                <w:sz w:val="18"/>
                <w:szCs w:val="18"/>
                <w:lang w:eastAsia="hr-HR"/>
              </w:rPr>
              <w:t xml:space="preserve">, </w:t>
            </w:r>
            <w:r w:rsidRPr="00E87E1A">
              <w:rPr>
                <w:rFonts w:asciiTheme="minorHAnsi" w:eastAsia="Times New Roman" w:hAnsiTheme="minorHAnsi" w:cstheme="minorHAnsi"/>
                <w:color w:val="231F20"/>
                <w:sz w:val="18"/>
                <w:szCs w:val="18"/>
                <w:lang w:eastAsia="hr-HR"/>
              </w:rPr>
              <w:t xml:space="preserve">buci osobe. Učiteljica/učitelj čita tekst. </w:t>
            </w:r>
          </w:p>
          <w:p w14:paraId="751FDEE0" w14:textId="77777777" w:rsidR="00934618" w:rsidRPr="00E87E1A" w:rsidRDefault="0093461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lastRenderedPageBreak/>
              <w:t>Učiteljica/učitelj postavlja pitanja o tekstu</w:t>
            </w:r>
            <w:r w:rsidR="00CD59F0">
              <w:rPr>
                <w:rFonts w:asciiTheme="minorHAnsi" w:eastAsia="Times New Roman" w:hAnsiTheme="minorHAnsi" w:cstheme="minorHAnsi"/>
                <w:color w:val="231F20"/>
                <w:sz w:val="18"/>
                <w:szCs w:val="18"/>
                <w:lang w:eastAsia="hr-HR"/>
              </w:rPr>
              <w:t>:</w:t>
            </w:r>
            <w:r w:rsidRPr="00E87E1A">
              <w:rPr>
                <w:rFonts w:asciiTheme="minorHAnsi" w:eastAsia="Times New Roman" w:hAnsiTheme="minorHAnsi" w:cstheme="minorHAnsi"/>
                <w:color w:val="231F20"/>
                <w:sz w:val="18"/>
                <w:szCs w:val="18"/>
                <w:lang w:eastAsia="hr-HR"/>
              </w:rPr>
              <w:t xml:space="preserve"> Što ne znaju buci</w:t>
            </w:r>
            <w:r w:rsidR="00E05DE6">
              <w:rPr>
                <w:rFonts w:asciiTheme="minorHAnsi" w:eastAsia="Times New Roman" w:hAnsiTheme="minorHAnsi" w:cstheme="minorHAnsi"/>
                <w:color w:val="231F20"/>
                <w:sz w:val="18"/>
                <w:szCs w:val="18"/>
                <w:lang w:eastAsia="hr-HR"/>
              </w:rPr>
              <w:t xml:space="preserve">, </w:t>
            </w:r>
            <w:r w:rsidRPr="00E87E1A">
              <w:rPr>
                <w:rFonts w:asciiTheme="minorHAnsi" w:eastAsia="Times New Roman" w:hAnsiTheme="minorHAnsi" w:cstheme="minorHAnsi"/>
                <w:color w:val="231F20"/>
                <w:sz w:val="18"/>
                <w:szCs w:val="18"/>
                <w:lang w:eastAsia="hr-HR"/>
              </w:rPr>
              <w:t xml:space="preserve">buci osobe? Što radi mamina prijateljica Vlasta? Sviđa li se to djevojčici? Pročitajte rečenicu po kojoj zaključujete da se to djevojčici ne sviđa. Kako tatin prijatelj započinje razgovor? Što odgovara djevojčica? Jesu li stvarno dječji razgovori čudni? </w:t>
            </w:r>
          </w:p>
          <w:p w14:paraId="62B63C72" w14:textId="77777777" w:rsidR="00934618" w:rsidRPr="00E87E1A" w:rsidRDefault="00934618" w:rsidP="00E87E1A">
            <w:pPr>
              <w:spacing w:line="240" w:lineRule="auto"/>
              <w:textAlignment w:val="baseline"/>
              <w:rPr>
                <w:rFonts w:asciiTheme="minorHAnsi" w:eastAsia="Times New Roman" w:hAnsiTheme="minorHAnsi" w:cstheme="minorHAnsi"/>
                <w:color w:val="231F20"/>
                <w:sz w:val="18"/>
                <w:szCs w:val="18"/>
                <w:lang w:eastAsia="hr-HR"/>
              </w:rPr>
            </w:pPr>
          </w:p>
          <w:p w14:paraId="0439D209" w14:textId="77777777" w:rsidR="00CD59F0" w:rsidRPr="00E87E1A" w:rsidRDefault="00934618"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 xml:space="preserve">3. </w:t>
            </w:r>
            <w:r w:rsidR="000A2300" w:rsidRPr="00E87E1A">
              <w:rPr>
                <w:rFonts w:asciiTheme="minorHAnsi" w:eastAsia="Times New Roman" w:hAnsiTheme="minorHAnsi" w:cstheme="minorHAnsi"/>
                <w:b/>
                <w:bCs/>
                <w:color w:val="231F20"/>
                <w:sz w:val="18"/>
                <w:szCs w:val="18"/>
                <w:lang w:eastAsia="hr-HR"/>
              </w:rPr>
              <w:t>ČIJE JE ŠTO</w:t>
            </w:r>
          </w:p>
          <w:p w14:paraId="393B56F9" w14:textId="77777777" w:rsidR="00CD59F0" w:rsidRPr="00E87E1A" w:rsidRDefault="000A230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Ishod aktivnosti</w:t>
            </w:r>
            <w:r w:rsidRPr="00E87E1A">
              <w:rPr>
                <w:rFonts w:asciiTheme="minorHAnsi" w:eastAsia="Times New Roman" w:hAnsiTheme="minorHAnsi" w:cstheme="minorHAnsi"/>
                <w:color w:val="231F20"/>
                <w:sz w:val="18"/>
                <w:szCs w:val="18"/>
                <w:lang w:eastAsia="hr-HR"/>
              </w:rPr>
              <w:t>: piše pridjeve uz imenice da bi stvorio življu i potpuniju sliku</w:t>
            </w:r>
            <w:r w:rsidR="00CD59F0">
              <w:rPr>
                <w:rFonts w:asciiTheme="minorHAnsi" w:eastAsia="Times New Roman" w:hAnsiTheme="minorHAnsi" w:cstheme="minorHAnsi"/>
                <w:color w:val="231F20"/>
                <w:sz w:val="18"/>
                <w:szCs w:val="18"/>
                <w:lang w:eastAsia="hr-HR"/>
              </w:rPr>
              <w:t xml:space="preserve">; </w:t>
            </w:r>
            <w:r w:rsidRPr="00E87E1A">
              <w:rPr>
                <w:rFonts w:asciiTheme="minorHAnsi" w:eastAsia="Times New Roman" w:hAnsiTheme="minorHAnsi" w:cstheme="minorHAnsi"/>
                <w:color w:val="231F20"/>
                <w:sz w:val="18"/>
                <w:szCs w:val="18"/>
                <w:lang w:eastAsia="hr-HR"/>
              </w:rPr>
              <w:t>prepoznaje pridjeve na oglednim primjerima</w:t>
            </w:r>
            <w:r w:rsidR="00CD59F0">
              <w:rPr>
                <w:rFonts w:asciiTheme="minorHAnsi" w:eastAsia="Times New Roman" w:hAnsiTheme="minorHAnsi" w:cstheme="minorHAnsi"/>
                <w:color w:val="231F20"/>
                <w:sz w:val="18"/>
                <w:szCs w:val="18"/>
                <w:lang w:eastAsia="hr-HR"/>
              </w:rPr>
              <w:t>.</w:t>
            </w:r>
          </w:p>
          <w:p w14:paraId="34844EAC" w14:textId="77777777" w:rsidR="00BF008C" w:rsidRPr="00E87E1A" w:rsidRDefault="000A230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Opis aktivnosti</w:t>
            </w:r>
            <w:r w:rsidRPr="00E87E1A">
              <w:rPr>
                <w:rFonts w:asciiTheme="minorHAnsi" w:eastAsia="Times New Roman" w:hAnsiTheme="minorHAnsi" w:cstheme="minorHAnsi"/>
                <w:color w:val="231F20"/>
                <w:sz w:val="18"/>
                <w:szCs w:val="18"/>
                <w:lang w:eastAsia="hr-HR"/>
              </w:rPr>
              <w:t>:</w:t>
            </w:r>
          </w:p>
          <w:p w14:paraId="52CAE983" w14:textId="77777777" w:rsidR="00CD59F0" w:rsidRDefault="000A230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Učiteljica/učitelj pita</w:t>
            </w:r>
            <w:r w:rsidR="00CD59F0">
              <w:rPr>
                <w:rFonts w:asciiTheme="minorHAnsi" w:eastAsia="Times New Roman" w:hAnsiTheme="minorHAnsi" w:cstheme="minorHAnsi"/>
                <w:color w:val="231F20"/>
                <w:sz w:val="18"/>
                <w:szCs w:val="18"/>
                <w:lang w:eastAsia="hr-HR"/>
              </w:rPr>
              <w:t>njima potiče učenike na ponavljanje znanja o pridjevima: Š</w:t>
            </w:r>
            <w:r w:rsidRPr="00E87E1A">
              <w:rPr>
                <w:rFonts w:asciiTheme="minorHAnsi" w:eastAsia="Times New Roman" w:hAnsiTheme="minorHAnsi" w:cstheme="minorHAnsi"/>
                <w:color w:val="231F20"/>
                <w:sz w:val="18"/>
                <w:szCs w:val="18"/>
                <w:lang w:eastAsia="hr-HR"/>
              </w:rPr>
              <w:t>to zna</w:t>
            </w:r>
            <w:r w:rsidR="00CD59F0">
              <w:rPr>
                <w:rFonts w:asciiTheme="minorHAnsi" w:eastAsia="Times New Roman" w:hAnsiTheme="minorHAnsi" w:cstheme="minorHAnsi"/>
                <w:color w:val="231F20"/>
                <w:sz w:val="18"/>
                <w:szCs w:val="18"/>
                <w:lang w:eastAsia="hr-HR"/>
              </w:rPr>
              <w:t>te</w:t>
            </w:r>
            <w:r w:rsidRPr="00E87E1A">
              <w:rPr>
                <w:rFonts w:asciiTheme="minorHAnsi" w:eastAsia="Times New Roman" w:hAnsiTheme="minorHAnsi" w:cstheme="minorHAnsi"/>
                <w:color w:val="231F20"/>
                <w:sz w:val="18"/>
                <w:szCs w:val="18"/>
                <w:lang w:eastAsia="hr-HR"/>
              </w:rPr>
              <w:t xml:space="preserve"> o pridjevima</w:t>
            </w:r>
            <w:r w:rsidR="00CD59F0">
              <w:rPr>
                <w:rFonts w:asciiTheme="minorHAnsi" w:eastAsia="Times New Roman" w:hAnsiTheme="minorHAnsi" w:cstheme="minorHAnsi"/>
                <w:color w:val="231F20"/>
                <w:sz w:val="18"/>
                <w:szCs w:val="18"/>
                <w:lang w:eastAsia="hr-HR"/>
              </w:rPr>
              <w:t>?</w:t>
            </w:r>
            <w:r w:rsidRPr="00E87E1A">
              <w:rPr>
                <w:rFonts w:asciiTheme="minorHAnsi" w:eastAsia="Times New Roman" w:hAnsiTheme="minorHAnsi" w:cstheme="minorHAnsi"/>
                <w:color w:val="231F20"/>
                <w:sz w:val="18"/>
                <w:szCs w:val="18"/>
                <w:lang w:eastAsia="hr-HR"/>
              </w:rPr>
              <w:t xml:space="preserve"> </w:t>
            </w:r>
            <w:r w:rsidR="00CD59F0">
              <w:rPr>
                <w:rFonts w:asciiTheme="minorHAnsi" w:eastAsia="Times New Roman" w:hAnsiTheme="minorHAnsi" w:cstheme="minorHAnsi"/>
                <w:color w:val="231F20"/>
                <w:sz w:val="18"/>
                <w:szCs w:val="18"/>
                <w:lang w:eastAsia="hr-HR"/>
              </w:rPr>
              <w:t xml:space="preserve">Uz koje riječi stoje pridjevi? Na koje pitanje odgovaraju? </w:t>
            </w:r>
          </w:p>
          <w:p w14:paraId="4D6D15F0" w14:textId="77777777" w:rsidR="000A2300" w:rsidRPr="00E87E1A" w:rsidRDefault="00CD59F0" w:rsidP="00E87E1A">
            <w:pPr>
              <w:spacing w:line="240" w:lineRule="auto"/>
              <w:textAlignment w:val="baseline"/>
              <w:rPr>
                <w:rFonts w:asciiTheme="minorHAnsi" w:eastAsia="Times New Roman" w:hAnsiTheme="minorHAnsi" w:cstheme="minorHAnsi"/>
                <w:color w:val="231F20"/>
                <w:sz w:val="18"/>
                <w:szCs w:val="18"/>
                <w:lang w:eastAsia="hr-HR"/>
              </w:rPr>
            </w:pPr>
            <w:r>
              <w:rPr>
                <w:rFonts w:asciiTheme="minorHAnsi" w:eastAsia="Times New Roman" w:hAnsiTheme="minorHAnsi" w:cstheme="minorHAnsi"/>
                <w:color w:val="231F20"/>
                <w:sz w:val="18"/>
                <w:szCs w:val="18"/>
                <w:lang w:eastAsia="hr-HR"/>
              </w:rPr>
              <w:t>Komunikacijska situacija: Č</w:t>
            </w:r>
            <w:r w:rsidR="000A2300" w:rsidRPr="00E87E1A">
              <w:rPr>
                <w:rFonts w:asciiTheme="minorHAnsi" w:eastAsia="Times New Roman" w:hAnsiTheme="minorHAnsi" w:cstheme="minorHAnsi"/>
                <w:color w:val="231F20"/>
                <w:sz w:val="18"/>
                <w:szCs w:val="18"/>
                <w:lang w:eastAsia="hr-HR"/>
              </w:rPr>
              <w:t>ija je prijateljica Vlasta</w:t>
            </w:r>
            <w:r>
              <w:rPr>
                <w:rFonts w:asciiTheme="minorHAnsi" w:eastAsia="Times New Roman" w:hAnsiTheme="minorHAnsi" w:cstheme="minorHAnsi"/>
                <w:color w:val="231F20"/>
                <w:sz w:val="18"/>
                <w:szCs w:val="18"/>
                <w:lang w:eastAsia="hr-HR"/>
              </w:rPr>
              <w:t>?</w:t>
            </w:r>
            <w:r w:rsidR="000A2300" w:rsidRPr="00E87E1A">
              <w:rPr>
                <w:rFonts w:asciiTheme="minorHAnsi" w:eastAsia="Times New Roman" w:hAnsiTheme="minorHAnsi" w:cstheme="minorHAnsi"/>
                <w:color w:val="231F20"/>
                <w:sz w:val="18"/>
                <w:szCs w:val="18"/>
                <w:lang w:eastAsia="hr-HR"/>
              </w:rPr>
              <w:t xml:space="preserve"> </w:t>
            </w:r>
            <w:r>
              <w:rPr>
                <w:rFonts w:asciiTheme="minorHAnsi" w:eastAsia="Times New Roman" w:hAnsiTheme="minorHAnsi" w:cstheme="minorHAnsi"/>
                <w:color w:val="231F20"/>
                <w:sz w:val="18"/>
                <w:szCs w:val="18"/>
                <w:lang w:eastAsia="hr-HR"/>
              </w:rPr>
              <w:t>Č</w:t>
            </w:r>
            <w:r w:rsidR="000A2300" w:rsidRPr="00E87E1A">
              <w:rPr>
                <w:rFonts w:asciiTheme="minorHAnsi" w:eastAsia="Times New Roman" w:hAnsiTheme="minorHAnsi" w:cstheme="minorHAnsi"/>
                <w:color w:val="231F20"/>
                <w:sz w:val="18"/>
                <w:szCs w:val="18"/>
                <w:lang w:eastAsia="hr-HR"/>
              </w:rPr>
              <w:t>iji je prijatelj Joško</w:t>
            </w:r>
            <w:r>
              <w:rPr>
                <w:rFonts w:asciiTheme="minorHAnsi" w:eastAsia="Times New Roman" w:hAnsiTheme="minorHAnsi" w:cstheme="minorHAnsi"/>
                <w:color w:val="231F20"/>
                <w:sz w:val="18"/>
                <w:szCs w:val="18"/>
                <w:lang w:eastAsia="hr-HR"/>
              </w:rPr>
              <w:t>?</w:t>
            </w:r>
            <w:r w:rsidR="000A2300" w:rsidRPr="00E87E1A">
              <w:rPr>
                <w:rFonts w:asciiTheme="minorHAnsi" w:eastAsia="Times New Roman" w:hAnsiTheme="minorHAnsi" w:cstheme="minorHAnsi"/>
                <w:color w:val="231F20"/>
                <w:sz w:val="18"/>
                <w:szCs w:val="18"/>
                <w:lang w:eastAsia="hr-HR"/>
              </w:rPr>
              <w:t xml:space="preserve"> </w:t>
            </w:r>
            <w:r>
              <w:rPr>
                <w:rFonts w:asciiTheme="minorHAnsi" w:eastAsia="Times New Roman" w:hAnsiTheme="minorHAnsi" w:cstheme="minorHAnsi"/>
                <w:color w:val="231F20"/>
                <w:sz w:val="18"/>
                <w:szCs w:val="18"/>
                <w:lang w:eastAsia="hr-HR"/>
              </w:rPr>
              <w:t>Č</w:t>
            </w:r>
            <w:r w:rsidR="000A2300" w:rsidRPr="00E87E1A">
              <w:rPr>
                <w:rFonts w:asciiTheme="minorHAnsi" w:eastAsia="Times New Roman" w:hAnsiTheme="minorHAnsi" w:cstheme="minorHAnsi"/>
                <w:color w:val="231F20"/>
                <w:sz w:val="18"/>
                <w:szCs w:val="18"/>
                <w:lang w:eastAsia="hr-HR"/>
              </w:rPr>
              <w:t>ija je ruka</w:t>
            </w:r>
            <w:r>
              <w:rPr>
                <w:rFonts w:asciiTheme="minorHAnsi" w:eastAsia="Times New Roman" w:hAnsiTheme="minorHAnsi" w:cstheme="minorHAnsi"/>
                <w:color w:val="231F20"/>
                <w:sz w:val="18"/>
                <w:szCs w:val="18"/>
                <w:lang w:eastAsia="hr-HR"/>
              </w:rPr>
              <w:t>?</w:t>
            </w:r>
            <w:r w:rsidR="000A2300" w:rsidRPr="00E87E1A">
              <w:rPr>
                <w:rFonts w:asciiTheme="minorHAnsi" w:eastAsia="Times New Roman" w:hAnsiTheme="minorHAnsi" w:cstheme="minorHAnsi"/>
                <w:color w:val="231F20"/>
                <w:sz w:val="18"/>
                <w:szCs w:val="18"/>
                <w:lang w:eastAsia="hr-HR"/>
              </w:rPr>
              <w:t xml:space="preserve"> </w:t>
            </w:r>
            <w:r>
              <w:rPr>
                <w:rFonts w:asciiTheme="minorHAnsi" w:eastAsia="Times New Roman" w:hAnsiTheme="minorHAnsi" w:cstheme="minorHAnsi"/>
                <w:color w:val="231F20"/>
                <w:sz w:val="18"/>
                <w:szCs w:val="18"/>
                <w:lang w:eastAsia="hr-HR"/>
              </w:rPr>
              <w:t>Č</w:t>
            </w:r>
            <w:r w:rsidR="000A2300" w:rsidRPr="00E87E1A">
              <w:rPr>
                <w:rFonts w:asciiTheme="minorHAnsi" w:eastAsia="Times New Roman" w:hAnsiTheme="minorHAnsi" w:cstheme="minorHAnsi"/>
                <w:color w:val="231F20"/>
                <w:sz w:val="18"/>
                <w:szCs w:val="18"/>
                <w:lang w:eastAsia="hr-HR"/>
              </w:rPr>
              <w:t>iji su razgovori</w:t>
            </w:r>
            <w:r>
              <w:rPr>
                <w:rFonts w:asciiTheme="minorHAnsi" w:eastAsia="Times New Roman" w:hAnsiTheme="minorHAnsi" w:cstheme="minorHAnsi"/>
                <w:color w:val="231F20"/>
                <w:sz w:val="18"/>
                <w:szCs w:val="18"/>
                <w:lang w:eastAsia="hr-HR"/>
              </w:rPr>
              <w:t>? U</w:t>
            </w:r>
            <w:r w:rsidR="000A2300" w:rsidRPr="00E87E1A">
              <w:rPr>
                <w:rFonts w:asciiTheme="minorHAnsi" w:eastAsia="Times New Roman" w:hAnsiTheme="minorHAnsi" w:cstheme="minorHAnsi"/>
                <w:color w:val="231F20"/>
                <w:sz w:val="18"/>
                <w:szCs w:val="18"/>
                <w:lang w:eastAsia="hr-HR"/>
              </w:rPr>
              <w:t xml:space="preserve">čenici dopisuju pridjeve </w:t>
            </w:r>
            <w:r w:rsidRPr="00E87E1A">
              <w:rPr>
                <w:rFonts w:asciiTheme="minorHAnsi" w:eastAsia="Times New Roman" w:hAnsiTheme="minorHAnsi" w:cstheme="minorHAnsi"/>
                <w:color w:val="231F20"/>
                <w:sz w:val="18"/>
                <w:szCs w:val="18"/>
                <w:lang w:eastAsia="hr-HR"/>
              </w:rPr>
              <w:t xml:space="preserve">na crte </w:t>
            </w:r>
            <w:r w:rsidR="000A2300" w:rsidRPr="00E87E1A">
              <w:rPr>
                <w:rFonts w:asciiTheme="minorHAnsi" w:eastAsia="Times New Roman" w:hAnsiTheme="minorHAnsi" w:cstheme="minorHAnsi"/>
                <w:color w:val="231F20"/>
                <w:sz w:val="18"/>
                <w:szCs w:val="18"/>
                <w:lang w:eastAsia="hr-HR"/>
              </w:rPr>
              <w:t>uz zadane imenice (udžbenik, 3</w:t>
            </w:r>
            <w:r w:rsidR="00290283">
              <w:rPr>
                <w:rFonts w:asciiTheme="minorHAnsi" w:eastAsia="Times New Roman" w:hAnsiTheme="minorHAnsi" w:cstheme="minorHAnsi"/>
                <w:color w:val="231F20"/>
                <w:sz w:val="18"/>
                <w:szCs w:val="18"/>
                <w:lang w:eastAsia="hr-HR"/>
              </w:rPr>
              <w:t>7</w:t>
            </w:r>
            <w:r>
              <w:rPr>
                <w:rFonts w:asciiTheme="minorHAnsi" w:eastAsia="Times New Roman" w:hAnsiTheme="minorHAnsi" w:cstheme="minorHAnsi"/>
                <w:color w:val="231F20"/>
                <w:sz w:val="18"/>
                <w:szCs w:val="18"/>
                <w:lang w:eastAsia="hr-HR"/>
              </w:rPr>
              <w:t>.</w:t>
            </w:r>
            <w:r w:rsidRPr="00E87E1A">
              <w:rPr>
                <w:rFonts w:asciiTheme="minorHAnsi" w:eastAsia="Times New Roman" w:hAnsiTheme="minorHAnsi" w:cstheme="minorHAnsi"/>
                <w:color w:val="231F20"/>
                <w:sz w:val="18"/>
                <w:szCs w:val="18"/>
                <w:lang w:eastAsia="hr-HR"/>
              </w:rPr>
              <w:t xml:space="preserve"> str.</w:t>
            </w:r>
            <w:r w:rsidR="000A2300" w:rsidRPr="00E87E1A">
              <w:rPr>
                <w:rFonts w:asciiTheme="minorHAnsi" w:eastAsia="Times New Roman" w:hAnsiTheme="minorHAnsi" w:cstheme="minorHAnsi"/>
                <w:color w:val="231F20"/>
                <w:sz w:val="18"/>
                <w:szCs w:val="18"/>
                <w:lang w:eastAsia="hr-HR"/>
              </w:rPr>
              <w:t>). Učiteljica/učitelj pita učenike na koje pitanje odgovaraju pridjevi koje su napisali (čije je što). Izvodi se zaključak da pridjevi odgovaraju i na pitanje čije je što.</w:t>
            </w:r>
          </w:p>
          <w:p w14:paraId="6CEF7FBC" w14:textId="77777777" w:rsidR="000A2300" w:rsidRPr="00E87E1A" w:rsidRDefault="000A230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Učiteljica/učitelj zapisuje na ploču nekoliko pridjeva </w:t>
            </w:r>
            <w:r w:rsidR="00A7238D" w:rsidRPr="00E87E1A">
              <w:rPr>
                <w:rFonts w:asciiTheme="minorHAnsi" w:eastAsia="Times New Roman" w:hAnsiTheme="minorHAnsi" w:cstheme="minorHAnsi"/>
                <w:color w:val="231F20"/>
                <w:sz w:val="18"/>
                <w:szCs w:val="18"/>
                <w:lang w:eastAsia="hr-HR"/>
              </w:rPr>
              <w:t>nastalih od osobnog imena (Markov sat, Ivina haljina…). Učenici zaključuju da se pridjevi nastali od osobnih imena pišu velikim početnim slovom.</w:t>
            </w:r>
          </w:p>
          <w:p w14:paraId="3B04508C" w14:textId="77777777" w:rsidR="00A7238D" w:rsidRPr="00E87E1A" w:rsidRDefault="00A7238D"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Na ploču se zapisuje nekoliko primjera posvojnih pridjeva i zaključak. </w:t>
            </w:r>
          </w:p>
          <w:p w14:paraId="2F92F170" w14:textId="77777777" w:rsidR="00A7238D" w:rsidRPr="00E87E1A" w:rsidRDefault="00A7238D"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Učiteljica/učitelj na ploču zapisuje rečenice</w:t>
            </w:r>
            <w:r w:rsidR="007F0FEB" w:rsidRPr="00E87E1A">
              <w:rPr>
                <w:rFonts w:asciiTheme="minorHAnsi" w:eastAsia="Times New Roman" w:hAnsiTheme="minorHAnsi" w:cstheme="minorHAnsi"/>
                <w:color w:val="231F20"/>
                <w:sz w:val="18"/>
                <w:szCs w:val="18"/>
                <w:lang w:eastAsia="hr-HR"/>
              </w:rPr>
              <w:t xml:space="preserve"> te pita učenike koja je rečenica pravilno napisana i zašto.</w:t>
            </w:r>
            <w:r w:rsidRPr="00E87E1A">
              <w:rPr>
                <w:rFonts w:asciiTheme="minorHAnsi" w:eastAsia="Times New Roman" w:hAnsiTheme="minorHAnsi" w:cstheme="minorHAnsi"/>
                <w:color w:val="231F20"/>
                <w:sz w:val="18"/>
                <w:szCs w:val="18"/>
                <w:lang w:eastAsia="hr-HR"/>
              </w:rPr>
              <w:t xml:space="preserve"> </w:t>
            </w:r>
          </w:p>
          <w:p w14:paraId="334522B7" w14:textId="77777777" w:rsidR="00A7238D" w:rsidRPr="00E87E1A" w:rsidRDefault="00A7238D"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Ono je auto od tate.         Ono je tatin auto.</w:t>
            </w:r>
          </w:p>
          <w:p w14:paraId="7E5195D3" w14:textId="77777777" w:rsidR="00A7238D" w:rsidRPr="00E87E1A" w:rsidRDefault="00A7238D"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Učenici izvode zaključak da je druga rečenica pravilno napisana</w:t>
            </w:r>
            <w:r w:rsidR="007F0FEB" w:rsidRPr="00E87E1A">
              <w:rPr>
                <w:rFonts w:asciiTheme="minorHAnsi" w:eastAsia="Times New Roman" w:hAnsiTheme="minorHAnsi" w:cstheme="minorHAnsi"/>
                <w:color w:val="231F20"/>
                <w:sz w:val="18"/>
                <w:szCs w:val="18"/>
                <w:lang w:eastAsia="hr-HR"/>
              </w:rPr>
              <w:t xml:space="preserve"> i da je bolje upotrijebiti pridjev nego imenicu i riječ od. Učenici rješavaju 2. zadatak na 3</w:t>
            </w:r>
            <w:r w:rsidR="00290283">
              <w:rPr>
                <w:rFonts w:asciiTheme="minorHAnsi" w:eastAsia="Times New Roman" w:hAnsiTheme="minorHAnsi" w:cstheme="minorHAnsi"/>
                <w:color w:val="231F20"/>
                <w:sz w:val="18"/>
                <w:szCs w:val="18"/>
                <w:lang w:eastAsia="hr-HR"/>
              </w:rPr>
              <w:t>8</w:t>
            </w:r>
            <w:r w:rsidR="007F0FEB" w:rsidRPr="00E87E1A">
              <w:rPr>
                <w:rFonts w:asciiTheme="minorHAnsi" w:eastAsia="Times New Roman" w:hAnsiTheme="minorHAnsi" w:cstheme="minorHAnsi"/>
                <w:color w:val="231F20"/>
                <w:sz w:val="18"/>
                <w:szCs w:val="18"/>
                <w:lang w:eastAsia="hr-HR"/>
              </w:rPr>
              <w:t>. str</w:t>
            </w:r>
            <w:r w:rsidR="00E05DE6">
              <w:rPr>
                <w:rFonts w:asciiTheme="minorHAnsi" w:eastAsia="Times New Roman" w:hAnsiTheme="minorHAnsi" w:cstheme="minorHAnsi"/>
                <w:color w:val="231F20"/>
                <w:sz w:val="18"/>
                <w:szCs w:val="18"/>
                <w:lang w:eastAsia="hr-HR"/>
              </w:rPr>
              <w:t>anici</w:t>
            </w:r>
            <w:r w:rsidR="007F0FEB" w:rsidRPr="00E87E1A">
              <w:rPr>
                <w:rFonts w:asciiTheme="minorHAnsi" w:eastAsia="Times New Roman" w:hAnsiTheme="minorHAnsi" w:cstheme="minorHAnsi"/>
                <w:color w:val="231F20"/>
                <w:sz w:val="18"/>
                <w:szCs w:val="18"/>
                <w:lang w:eastAsia="hr-HR"/>
              </w:rPr>
              <w:t xml:space="preserve"> udžbenika.</w:t>
            </w:r>
          </w:p>
          <w:p w14:paraId="1AEDCD92" w14:textId="77777777" w:rsidR="00A7238D" w:rsidRPr="00E87E1A" w:rsidRDefault="00A7238D" w:rsidP="00E87E1A">
            <w:pPr>
              <w:spacing w:line="240" w:lineRule="auto"/>
              <w:textAlignment w:val="baseline"/>
              <w:rPr>
                <w:rFonts w:asciiTheme="minorHAnsi" w:eastAsia="Times New Roman" w:hAnsiTheme="minorHAnsi" w:cstheme="minorHAnsi"/>
                <w:color w:val="231F20"/>
                <w:sz w:val="18"/>
                <w:szCs w:val="18"/>
                <w:lang w:eastAsia="hr-HR"/>
              </w:rPr>
            </w:pPr>
          </w:p>
          <w:p w14:paraId="2FF40EB7" w14:textId="77777777" w:rsidR="00E05DE6" w:rsidRPr="00E87E1A" w:rsidRDefault="00A7238D"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 xml:space="preserve">4. </w:t>
            </w:r>
            <w:r w:rsidR="007F0FEB" w:rsidRPr="00E87E1A">
              <w:rPr>
                <w:rFonts w:asciiTheme="minorHAnsi" w:eastAsia="Times New Roman" w:hAnsiTheme="minorHAnsi" w:cstheme="minorHAnsi"/>
                <w:b/>
                <w:bCs/>
                <w:color w:val="231F20"/>
                <w:sz w:val="18"/>
                <w:szCs w:val="18"/>
                <w:lang w:eastAsia="hr-HR"/>
              </w:rPr>
              <w:t>NAĐI I NAPIŠI PRIDJEV</w:t>
            </w:r>
          </w:p>
          <w:p w14:paraId="40E5508E" w14:textId="77777777" w:rsidR="00E05DE6"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Ishod aktivnosti:</w:t>
            </w:r>
            <w:r w:rsidRPr="00E87E1A">
              <w:rPr>
                <w:rFonts w:asciiTheme="minorHAnsi" w:eastAsia="Times New Roman" w:hAnsiTheme="minorHAnsi" w:cstheme="minorHAnsi"/>
                <w:color w:val="231F20"/>
                <w:sz w:val="18"/>
                <w:szCs w:val="18"/>
                <w:lang w:eastAsia="hr-HR"/>
              </w:rPr>
              <w:t xml:space="preserve"> prepoznaje pridjeve na oglednim primjerima</w:t>
            </w:r>
            <w:r w:rsidR="00FF62B9" w:rsidRPr="00E87E1A">
              <w:rPr>
                <w:rFonts w:asciiTheme="minorHAnsi" w:eastAsia="Times New Roman" w:hAnsiTheme="minorHAnsi" w:cstheme="minorHAnsi"/>
                <w:color w:val="231F20"/>
                <w:sz w:val="18"/>
                <w:szCs w:val="18"/>
                <w:lang w:eastAsia="hr-HR"/>
              </w:rPr>
              <w:t>.</w:t>
            </w:r>
          </w:p>
          <w:p w14:paraId="38503BC4" w14:textId="77777777" w:rsidR="00BF008C"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Opis aktivnosti:</w:t>
            </w:r>
          </w:p>
          <w:p w14:paraId="7911A26B" w14:textId="77777777" w:rsidR="007F0FEB"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Učenici čitaju tekst </w:t>
            </w:r>
            <w:r w:rsidRPr="00E87E1A">
              <w:rPr>
                <w:rFonts w:asciiTheme="minorHAnsi" w:eastAsia="Times New Roman" w:hAnsiTheme="minorHAnsi" w:cstheme="minorHAnsi"/>
                <w:i/>
                <w:iCs/>
                <w:color w:val="231F20"/>
                <w:sz w:val="18"/>
                <w:szCs w:val="18"/>
                <w:lang w:eastAsia="hr-HR"/>
              </w:rPr>
              <w:t>Buci</w:t>
            </w:r>
            <w:r w:rsidR="00E05DE6">
              <w:rPr>
                <w:rFonts w:asciiTheme="minorHAnsi" w:eastAsia="Times New Roman" w:hAnsiTheme="minorHAnsi" w:cstheme="minorHAnsi"/>
                <w:i/>
                <w:iCs/>
                <w:color w:val="231F20"/>
                <w:sz w:val="18"/>
                <w:szCs w:val="18"/>
                <w:lang w:eastAsia="hr-HR"/>
              </w:rPr>
              <w:t xml:space="preserve">, </w:t>
            </w:r>
            <w:r w:rsidRPr="00E87E1A">
              <w:rPr>
                <w:rFonts w:asciiTheme="minorHAnsi" w:eastAsia="Times New Roman" w:hAnsiTheme="minorHAnsi" w:cstheme="minorHAnsi"/>
                <w:i/>
                <w:iCs/>
                <w:color w:val="231F20"/>
                <w:sz w:val="18"/>
                <w:szCs w:val="18"/>
                <w:lang w:eastAsia="hr-HR"/>
              </w:rPr>
              <w:t>buci osobe</w:t>
            </w:r>
            <w:r w:rsidRPr="00E87E1A">
              <w:rPr>
                <w:rFonts w:asciiTheme="minorHAnsi" w:eastAsia="Times New Roman" w:hAnsiTheme="minorHAnsi" w:cstheme="minorHAnsi"/>
                <w:color w:val="231F20"/>
                <w:sz w:val="18"/>
                <w:szCs w:val="18"/>
                <w:lang w:eastAsia="hr-HR"/>
              </w:rPr>
              <w:t xml:space="preserve"> i traže pridjeve koji odgovaraju na pitanje kakvo je što </w:t>
            </w:r>
            <w:r w:rsidR="00E05DE6">
              <w:rPr>
                <w:rFonts w:asciiTheme="minorHAnsi" w:eastAsia="Times New Roman" w:hAnsiTheme="minorHAnsi" w:cstheme="minorHAnsi"/>
                <w:color w:val="231F20"/>
                <w:sz w:val="18"/>
                <w:szCs w:val="18"/>
                <w:lang w:eastAsia="hr-HR"/>
              </w:rPr>
              <w:t>(tko)</w:t>
            </w:r>
            <w:r w:rsidRPr="00E87E1A">
              <w:rPr>
                <w:rFonts w:asciiTheme="minorHAnsi" w:eastAsia="Times New Roman" w:hAnsiTheme="minorHAnsi" w:cstheme="minorHAnsi"/>
                <w:color w:val="231F20"/>
                <w:sz w:val="18"/>
                <w:szCs w:val="18"/>
                <w:lang w:eastAsia="hr-HR"/>
              </w:rPr>
              <w:t xml:space="preserve"> ili čije je što (tko) te ih upisuju u tablicu na 3</w:t>
            </w:r>
            <w:r w:rsidR="00290283">
              <w:rPr>
                <w:rFonts w:asciiTheme="minorHAnsi" w:eastAsia="Times New Roman" w:hAnsiTheme="minorHAnsi" w:cstheme="minorHAnsi"/>
                <w:color w:val="231F20"/>
                <w:sz w:val="18"/>
                <w:szCs w:val="18"/>
                <w:lang w:eastAsia="hr-HR"/>
              </w:rPr>
              <w:t>8</w:t>
            </w:r>
            <w:r w:rsidRPr="00E87E1A">
              <w:rPr>
                <w:rFonts w:asciiTheme="minorHAnsi" w:eastAsia="Times New Roman" w:hAnsiTheme="minorHAnsi" w:cstheme="minorHAnsi"/>
                <w:color w:val="231F20"/>
                <w:sz w:val="18"/>
                <w:szCs w:val="18"/>
                <w:lang w:eastAsia="hr-HR"/>
              </w:rPr>
              <w:t xml:space="preserve">. stranici udžbenika. Učitelj/učiteljica provjerava točnost rješenja. </w:t>
            </w:r>
          </w:p>
          <w:p w14:paraId="3490E95E" w14:textId="77777777" w:rsidR="007F0FEB"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Učenici mogu riješiti i 3. zadatak na 3</w:t>
            </w:r>
            <w:r w:rsidR="00290283">
              <w:rPr>
                <w:rFonts w:asciiTheme="minorHAnsi" w:eastAsia="Times New Roman" w:hAnsiTheme="minorHAnsi" w:cstheme="minorHAnsi"/>
                <w:color w:val="231F20"/>
                <w:sz w:val="18"/>
                <w:szCs w:val="18"/>
                <w:lang w:eastAsia="hr-HR"/>
              </w:rPr>
              <w:t>8</w:t>
            </w:r>
            <w:r w:rsidRPr="00E87E1A">
              <w:rPr>
                <w:rFonts w:asciiTheme="minorHAnsi" w:eastAsia="Times New Roman" w:hAnsiTheme="minorHAnsi" w:cstheme="minorHAnsi"/>
                <w:color w:val="231F20"/>
                <w:sz w:val="18"/>
                <w:szCs w:val="18"/>
                <w:lang w:eastAsia="hr-HR"/>
              </w:rPr>
              <w:t>. str</w:t>
            </w:r>
            <w:r w:rsidR="00E05DE6">
              <w:rPr>
                <w:rFonts w:asciiTheme="minorHAnsi" w:eastAsia="Times New Roman" w:hAnsiTheme="minorHAnsi" w:cstheme="minorHAnsi"/>
                <w:color w:val="231F20"/>
                <w:sz w:val="18"/>
                <w:szCs w:val="18"/>
                <w:lang w:eastAsia="hr-HR"/>
              </w:rPr>
              <w:t>anici</w:t>
            </w:r>
            <w:r w:rsidRPr="00E87E1A">
              <w:rPr>
                <w:rFonts w:asciiTheme="minorHAnsi" w:eastAsia="Times New Roman" w:hAnsiTheme="minorHAnsi" w:cstheme="minorHAnsi"/>
                <w:color w:val="231F20"/>
                <w:sz w:val="18"/>
                <w:szCs w:val="18"/>
                <w:lang w:eastAsia="hr-HR"/>
              </w:rPr>
              <w:t xml:space="preserve"> udžbenika i na postavljena pitanja odgovoriti pridjevima.</w:t>
            </w:r>
          </w:p>
          <w:p w14:paraId="365596C9" w14:textId="77777777" w:rsidR="007F0FEB"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p>
          <w:p w14:paraId="0C867C7B" w14:textId="77777777" w:rsidR="007F0FEB" w:rsidRPr="00E87E1A" w:rsidRDefault="007F0FEB"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Za domaću zadaću učenici rješavaju </w:t>
            </w:r>
            <w:r w:rsidR="00F44EE8" w:rsidRPr="00E87E1A">
              <w:rPr>
                <w:rFonts w:asciiTheme="minorHAnsi" w:eastAsia="Times New Roman" w:hAnsiTheme="minorHAnsi" w:cstheme="minorHAnsi"/>
                <w:color w:val="231F20"/>
                <w:sz w:val="18"/>
                <w:szCs w:val="18"/>
                <w:lang w:eastAsia="hr-HR"/>
              </w:rPr>
              <w:t>4. zadatak na 3</w:t>
            </w:r>
            <w:r w:rsidR="00290283">
              <w:rPr>
                <w:rFonts w:asciiTheme="minorHAnsi" w:eastAsia="Times New Roman" w:hAnsiTheme="minorHAnsi" w:cstheme="minorHAnsi"/>
                <w:color w:val="231F20"/>
                <w:sz w:val="18"/>
                <w:szCs w:val="18"/>
                <w:lang w:eastAsia="hr-HR"/>
              </w:rPr>
              <w:t>8</w:t>
            </w:r>
            <w:r w:rsidR="00F44EE8" w:rsidRPr="00E87E1A">
              <w:rPr>
                <w:rFonts w:asciiTheme="minorHAnsi" w:eastAsia="Times New Roman" w:hAnsiTheme="minorHAnsi" w:cstheme="minorHAnsi"/>
                <w:color w:val="231F20"/>
                <w:sz w:val="18"/>
                <w:szCs w:val="18"/>
                <w:lang w:eastAsia="hr-HR"/>
              </w:rPr>
              <w:t>. str</w:t>
            </w:r>
            <w:r w:rsidR="00E05DE6">
              <w:rPr>
                <w:rFonts w:asciiTheme="minorHAnsi" w:eastAsia="Times New Roman" w:hAnsiTheme="minorHAnsi" w:cstheme="minorHAnsi"/>
                <w:color w:val="231F20"/>
                <w:sz w:val="18"/>
                <w:szCs w:val="18"/>
                <w:lang w:eastAsia="hr-HR"/>
              </w:rPr>
              <w:t>anici</w:t>
            </w:r>
            <w:r w:rsidR="00F44EE8" w:rsidRPr="00E87E1A">
              <w:rPr>
                <w:rFonts w:asciiTheme="minorHAnsi" w:eastAsia="Times New Roman" w:hAnsiTheme="minorHAnsi" w:cstheme="minorHAnsi"/>
                <w:color w:val="231F20"/>
                <w:sz w:val="18"/>
                <w:szCs w:val="18"/>
                <w:lang w:eastAsia="hr-HR"/>
              </w:rPr>
              <w:t xml:space="preserve"> udžbenika – pišu svoje iskustvo s odraslim osobama slično iskustvu koje je opisala djevojčica iz priče. </w:t>
            </w:r>
          </w:p>
          <w:p w14:paraId="1E623DE6" w14:textId="77777777" w:rsidR="00E05DE6" w:rsidRPr="00E87E1A" w:rsidRDefault="00E05DE6" w:rsidP="00E87E1A">
            <w:pPr>
              <w:spacing w:line="240" w:lineRule="auto"/>
              <w:textAlignment w:val="baseline"/>
              <w:rPr>
                <w:rFonts w:asciiTheme="minorHAnsi" w:eastAsia="Times New Roman" w:hAnsiTheme="minorHAnsi" w:cstheme="minorHAnsi"/>
                <w:color w:val="231F20"/>
                <w:sz w:val="18"/>
                <w:szCs w:val="18"/>
                <w:lang w:eastAsia="hr-HR"/>
              </w:rPr>
            </w:pPr>
          </w:p>
          <w:p w14:paraId="39ED5169" w14:textId="77777777" w:rsidR="00F44EE8" w:rsidRDefault="00F44EE8" w:rsidP="00E87E1A">
            <w:pPr>
              <w:spacing w:line="240" w:lineRule="auto"/>
              <w:textAlignment w:val="baseline"/>
              <w:rPr>
                <w:rFonts w:asciiTheme="minorHAnsi" w:eastAsia="Times New Roman" w:hAnsiTheme="minorHAnsi" w:cstheme="minorHAnsi"/>
                <w:b/>
                <w:bCs/>
                <w:color w:val="231F20"/>
                <w:sz w:val="18"/>
                <w:szCs w:val="18"/>
                <w:lang w:eastAsia="hr-HR"/>
              </w:rPr>
            </w:pPr>
            <w:r w:rsidRPr="00E87E1A">
              <w:rPr>
                <w:rFonts w:asciiTheme="minorHAnsi" w:eastAsia="Times New Roman" w:hAnsiTheme="minorHAnsi" w:cstheme="minorHAnsi"/>
                <w:b/>
                <w:bCs/>
                <w:color w:val="231F20"/>
                <w:sz w:val="18"/>
                <w:szCs w:val="18"/>
                <w:lang w:eastAsia="hr-HR"/>
              </w:rPr>
              <w:t>N</w:t>
            </w:r>
            <w:r w:rsidR="00FF62B9" w:rsidRPr="00E87E1A">
              <w:rPr>
                <w:rFonts w:asciiTheme="minorHAnsi" w:eastAsia="Times New Roman" w:hAnsiTheme="minorHAnsi" w:cstheme="minorHAnsi"/>
                <w:b/>
                <w:bCs/>
                <w:color w:val="231F20"/>
                <w:sz w:val="18"/>
                <w:szCs w:val="18"/>
                <w:lang w:eastAsia="hr-HR"/>
              </w:rPr>
              <w:t>A PLOČI JE</w:t>
            </w:r>
            <w:r w:rsidR="00290283">
              <w:rPr>
                <w:rFonts w:asciiTheme="minorHAnsi" w:eastAsia="Times New Roman" w:hAnsiTheme="minorHAnsi" w:cstheme="minorHAnsi"/>
                <w:b/>
                <w:bCs/>
                <w:color w:val="231F20"/>
                <w:sz w:val="18"/>
                <w:szCs w:val="18"/>
                <w:lang w:eastAsia="hr-HR"/>
              </w:rPr>
              <w:t>:</w:t>
            </w:r>
          </w:p>
          <w:p w14:paraId="6058ED1A" w14:textId="77777777" w:rsidR="00290283" w:rsidRDefault="00290283" w:rsidP="00E87E1A">
            <w:pPr>
              <w:spacing w:line="240" w:lineRule="auto"/>
              <w:textAlignment w:val="baseline"/>
              <w:rPr>
                <w:rFonts w:asciiTheme="minorHAnsi" w:eastAsia="Times New Roman" w:hAnsiTheme="minorHAnsi" w:cstheme="minorHAnsi"/>
                <w:color w:val="231F20"/>
                <w:sz w:val="18"/>
                <w:szCs w:val="18"/>
                <w:lang w:eastAsia="hr-HR"/>
              </w:rPr>
            </w:pPr>
          </w:p>
          <w:p w14:paraId="4E8CF4FB" w14:textId="77777777" w:rsidR="00F44EE8" w:rsidRPr="00290283" w:rsidRDefault="00F44EE8" w:rsidP="00E87E1A">
            <w:pPr>
              <w:spacing w:line="240" w:lineRule="auto"/>
              <w:textAlignment w:val="baseline"/>
              <w:rPr>
                <w:rFonts w:asciiTheme="minorHAnsi" w:eastAsia="Times New Roman" w:hAnsiTheme="minorHAnsi" w:cstheme="minorHAnsi"/>
                <w:b/>
                <w:bCs/>
                <w:color w:val="231F20"/>
                <w:sz w:val="18"/>
                <w:szCs w:val="18"/>
                <w:lang w:eastAsia="hr-HR"/>
              </w:rPr>
            </w:pPr>
            <w:r w:rsidRPr="00290283">
              <w:rPr>
                <w:rFonts w:asciiTheme="minorHAnsi" w:eastAsia="Times New Roman" w:hAnsiTheme="minorHAnsi" w:cstheme="minorHAnsi"/>
                <w:b/>
                <w:bCs/>
                <w:color w:val="231F20"/>
                <w:sz w:val="18"/>
                <w:szCs w:val="18"/>
                <w:lang w:eastAsia="hr-HR"/>
              </w:rPr>
              <w:t>Buci</w:t>
            </w:r>
            <w:r w:rsidR="00E05DE6" w:rsidRPr="00290283">
              <w:rPr>
                <w:rFonts w:asciiTheme="minorHAnsi" w:eastAsia="Times New Roman" w:hAnsiTheme="minorHAnsi" w:cstheme="minorHAnsi"/>
                <w:b/>
                <w:bCs/>
                <w:color w:val="231F20"/>
                <w:sz w:val="18"/>
                <w:szCs w:val="18"/>
                <w:lang w:eastAsia="hr-HR"/>
              </w:rPr>
              <w:t xml:space="preserve">, </w:t>
            </w:r>
            <w:r w:rsidRPr="00290283">
              <w:rPr>
                <w:rFonts w:asciiTheme="minorHAnsi" w:eastAsia="Times New Roman" w:hAnsiTheme="minorHAnsi" w:cstheme="minorHAnsi"/>
                <w:b/>
                <w:bCs/>
                <w:color w:val="231F20"/>
                <w:sz w:val="18"/>
                <w:szCs w:val="18"/>
                <w:lang w:eastAsia="hr-HR"/>
              </w:rPr>
              <w:t>buci osobe</w:t>
            </w:r>
          </w:p>
          <w:p w14:paraId="109F28AA" w14:textId="77777777" w:rsidR="00F44EE8" w:rsidRPr="00290283" w:rsidRDefault="00F44EE8" w:rsidP="00E87E1A">
            <w:pPr>
              <w:spacing w:line="240" w:lineRule="auto"/>
              <w:textAlignment w:val="baseline"/>
              <w:rPr>
                <w:rFonts w:asciiTheme="minorHAnsi" w:eastAsia="Times New Roman" w:hAnsiTheme="minorHAnsi" w:cstheme="minorHAnsi"/>
                <w:b/>
                <w:bCs/>
                <w:color w:val="231F20"/>
                <w:sz w:val="18"/>
                <w:szCs w:val="18"/>
                <w:lang w:eastAsia="hr-HR"/>
              </w:rPr>
            </w:pPr>
            <w:r w:rsidRPr="00290283">
              <w:rPr>
                <w:rFonts w:asciiTheme="minorHAnsi" w:eastAsia="Times New Roman" w:hAnsiTheme="minorHAnsi" w:cstheme="minorHAnsi"/>
                <w:b/>
                <w:bCs/>
                <w:color w:val="231F20"/>
                <w:sz w:val="18"/>
                <w:szCs w:val="18"/>
                <w:lang w:eastAsia="hr-HR"/>
              </w:rPr>
              <w:t>Saša Veronek Germadnik</w:t>
            </w:r>
          </w:p>
          <w:p w14:paraId="44E7AF50" w14:textId="77777777" w:rsidR="00E05DE6" w:rsidRPr="00E87E1A" w:rsidRDefault="00E05DE6" w:rsidP="00E87E1A">
            <w:pPr>
              <w:spacing w:line="240" w:lineRule="auto"/>
              <w:textAlignment w:val="baseline"/>
              <w:rPr>
                <w:rFonts w:asciiTheme="minorHAnsi" w:eastAsia="Times New Roman" w:hAnsiTheme="minorHAnsi" w:cstheme="minorHAnsi"/>
                <w:color w:val="231F20"/>
                <w:sz w:val="18"/>
                <w:szCs w:val="18"/>
                <w:lang w:eastAsia="hr-HR"/>
              </w:rPr>
            </w:pPr>
          </w:p>
          <w:p w14:paraId="073D7AB0"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Djevojčica smatra da su neki odrasli ne znaju razgovarati s djecom i zove ih </w:t>
            </w:r>
            <w:r w:rsidRPr="00E05DE6">
              <w:rPr>
                <w:rFonts w:asciiTheme="minorHAnsi" w:eastAsia="Times New Roman" w:hAnsiTheme="minorHAnsi" w:cstheme="minorHAnsi"/>
                <w:i/>
                <w:iCs/>
                <w:color w:val="231F20"/>
                <w:sz w:val="18"/>
                <w:szCs w:val="18"/>
                <w:lang w:eastAsia="hr-HR"/>
              </w:rPr>
              <w:t>buci</w:t>
            </w:r>
            <w:r w:rsidR="00E05DE6">
              <w:rPr>
                <w:rFonts w:asciiTheme="minorHAnsi" w:eastAsia="Times New Roman" w:hAnsiTheme="minorHAnsi" w:cstheme="minorHAnsi"/>
                <w:i/>
                <w:iCs/>
                <w:color w:val="231F20"/>
                <w:sz w:val="18"/>
                <w:szCs w:val="18"/>
                <w:lang w:eastAsia="hr-HR"/>
              </w:rPr>
              <w:t xml:space="preserve">, </w:t>
            </w:r>
            <w:r w:rsidRPr="00E05DE6">
              <w:rPr>
                <w:rFonts w:asciiTheme="minorHAnsi" w:eastAsia="Times New Roman" w:hAnsiTheme="minorHAnsi" w:cstheme="minorHAnsi"/>
                <w:i/>
                <w:iCs/>
                <w:color w:val="231F20"/>
                <w:sz w:val="18"/>
                <w:szCs w:val="18"/>
                <w:lang w:eastAsia="hr-HR"/>
              </w:rPr>
              <w:t>buci osobe</w:t>
            </w:r>
            <w:r w:rsidRPr="00E87E1A">
              <w:rPr>
                <w:rFonts w:asciiTheme="minorHAnsi" w:eastAsia="Times New Roman" w:hAnsiTheme="minorHAnsi" w:cstheme="minorHAnsi"/>
                <w:color w:val="231F20"/>
                <w:sz w:val="18"/>
                <w:szCs w:val="18"/>
                <w:lang w:eastAsia="hr-HR"/>
              </w:rPr>
              <w:t>.</w:t>
            </w:r>
          </w:p>
          <w:p w14:paraId="5C98779F"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p>
          <w:p w14:paraId="6031E5C0"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PRIDJEVI (ČIJE JE ŠTO?)</w:t>
            </w:r>
          </w:p>
          <w:p w14:paraId="7547F287"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sestrin</w:t>
            </w:r>
            <w:r w:rsidRPr="00E87E1A">
              <w:rPr>
                <w:rFonts w:asciiTheme="minorHAnsi" w:eastAsia="Times New Roman" w:hAnsiTheme="minorHAnsi" w:cstheme="minorHAnsi"/>
                <w:color w:val="231F20"/>
                <w:sz w:val="18"/>
                <w:szCs w:val="18"/>
                <w:lang w:eastAsia="hr-HR"/>
              </w:rPr>
              <w:t xml:space="preserve"> bicikl                 </w:t>
            </w:r>
            <w:r w:rsidRPr="00E87E1A">
              <w:rPr>
                <w:rFonts w:asciiTheme="minorHAnsi" w:eastAsia="Times New Roman" w:hAnsiTheme="minorHAnsi" w:cstheme="minorHAnsi"/>
                <w:b/>
                <w:bCs/>
                <w:color w:val="231F20"/>
                <w:sz w:val="18"/>
                <w:szCs w:val="18"/>
                <w:lang w:eastAsia="hr-HR"/>
              </w:rPr>
              <w:t>dječakova</w:t>
            </w:r>
            <w:r w:rsidRPr="00E87E1A">
              <w:rPr>
                <w:rFonts w:asciiTheme="minorHAnsi" w:eastAsia="Times New Roman" w:hAnsiTheme="minorHAnsi" w:cstheme="minorHAnsi"/>
                <w:color w:val="231F20"/>
                <w:sz w:val="18"/>
                <w:szCs w:val="18"/>
                <w:lang w:eastAsia="hr-HR"/>
              </w:rPr>
              <w:t xml:space="preserve"> lopta               </w:t>
            </w:r>
            <w:r w:rsidRPr="00E87E1A">
              <w:rPr>
                <w:rFonts w:asciiTheme="minorHAnsi" w:eastAsia="Times New Roman" w:hAnsiTheme="minorHAnsi" w:cstheme="minorHAnsi"/>
                <w:b/>
                <w:bCs/>
                <w:color w:val="231F20"/>
                <w:sz w:val="18"/>
                <w:szCs w:val="18"/>
                <w:lang w:eastAsia="hr-HR"/>
              </w:rPr>
              <w:t>tetino</w:t>
            </w:r>
            <w:r w:rsidRPr="00E87E1A">
              <w:rPr>
                <w:rFonts w:asciiTheme="minorHAnsi" w:eastAsia="Times New Roman" w:hAnsiTheme="minorHAnsi" w:cstheme="minorHAnsi"/>
                <w:color w:val="231F20"/>
                <w:sz w:val="18"/>
                <w:szCs w:val="18"/>
                <w:lang w:eastAsia="hr-HR"/>
              </w:rPr>
              <w:t xml:space="preserve"> ime</w:t>
            </w:r>
          </w:p>
          <w:p w14:paraId="643027F1"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(ČIJI?)                               (ČIJA?)                             (ČIJE?)</w:t>
            </w:r>
          </w:p>
          <w:p w14:paraId="26792EFB"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p>
          <w:p w14:paraId="120C1247"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b/>
                <w:bCs/>
                <w:color w:val="231F20"/>
                <w:sz w:val="18"/>
                <w:szCs w:val="18"/>
                <w:lang w:eastAsia="hr-HR"/>
              </w:rPr>
              <w:t>Markov</w:t>
            </w:r>
            <w:r w:rsidRPr="00E87E1A">
              <w:rPr>
                <w:rFonts w:asciiTheme="minorHAnsi" w:eastAsia="Times New Roman" w:hAnsiTheme="minorHAnsi" w:cstheme="minorHAnsi"/>
                <w:color w:val="231F20"/>
                <w:sz w:val="18"/>
                <w:szCs w:val="18"/>
                <w:lang w:eastAsia="hr-HR"/>
              </w:rPr>
              <w:t xml:space="preserve"> sat                    </w:t>
            </w:r>
            <w:r w:rsidRPr="00E87E1A">
              <w:rPr>
                <w:rFonts w:asciiTheme="minorHAnsi" w:eastAsia="Times New Roman" w:hAnsiTheme="minorHAnsi" w:cstheme="minorHAnsi"/>
                <w:b/>
                <w:bCs/>
                <w:color w:val="231F20"/>
                <w:sz w:val="18"/>
                <w:szCs w:val="18"/>
                <w:lang w:eastAsia="hr-HR"/>
              </w:rPr>
              <w:t xml:space="preserve">Ivina </w:t>
            </w:r>
            <w:r w:rsidRPr="00E87E1A">
              <w:rPr>
                <w:rFonts w:asciiTheme="minorHAnsi" w:eastAsia="Times New Roman" w:hAnsiTheme="minorHAnsi" w:cstheme="minorHAnsi"/>
                <w:color w:val="231F20"/>
                <w:sz w:val="18"/>
                <w:szCs w:val="18"/>
                <w:lang w:eastAsia="hr-HR"/>
              </w:rPr>
              <w:t xml:space="preserve">haljina                      </w:t>
            </w:r>
            <w:r w:rsidRPr="00E87E1A">
              <w:rPr>
                <w:rFonts w:asciiTheme="minorHAnsi" w:eastAsia="Times New Roman" w:hAnsiTheme="minorHAnsi" w:cstheme="minorHAnsi"/>
                <w:b/>
                <w:bCs/>
                <w:color w:val="231F20"/>
                <w:sz w:val="18"/>
                <w:szCs w:val="18"/>
                <w:lang w:eastAsia="hr-HR"/>
              </w:rPr>
              <w:t xml:space="preserve">Enino </w:t>
            </w:r>
            <w:r w:rsidRPr="00E87E1A">
              <w:rPr>
                <w:rFonts w:asciiTheme="minorHAnsi" w:eastAsia="Times New Roman" w:hAnsiTheme="minorHAnsi" w:cstheme="minorHAnsi"/>
                <w:color w:val="231F20"/>
                <w:sz w:val="18"/>
                <w:szCs w:val="18"/>
                <w:lang w:eastAsia="hr-HR"/>
              </w:rPr>
              <w:t>šiljilo</w:t>
            </w:r>
          </w:p>
          <w:p w14:paraId="7425DF05"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p>
          <w:p w14:paraId="6BE9A99E"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lastRenderedPageBreak/>
              <w:t xml:space="preserve">Pridjevi odgovaraju i na pitanje ČIJE JE ŠTO? Ili ČIJI JE TKO? i stoje uz imenice. </w:t>
            </w:r>
          </w:p>
          <w:p w14:paraId="7E1CF454" w14:textId="77777777" w:rsidR="00F44EE8" w:rsidRPr="00E87E1A" w:rsidRDefault="00AC56F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noProof/>
                <w:color w:val="231F20"/>
                <w:sz w:val="18"/>
                <w:szCs w:val="18"/>
                <w:lang w:eastAsia="hr-HR"/>
              </w:rPr>
              <mc:AlternateContent>
                <mc:Choice Requires="wps">
                  <w:drawing>
                    <wp:anchor distT="0" distB="0" distL="114300" distR="114300" simplePos="0" relativeHeight="251659264" behindDoc="1" locked="0" layoutInCell="1" allowOverlap="1" wp14:anchorId="35C60AEA" wp14:editId="099D8DE6">
                      <wp:simplePos x="0" y="0"/>
                      <wp:positionH relativeFrom="column">
                        <wp:posOffset>2011680</wp:posOffset>
                      </wp:positionH>
                      <wp:positionV relativeFrom="paragraph">
                        <wp:posOffset>121285</wp:posOffset>
                      </wp:positionV>
                      <wp:extent cx="1074420" cy="289560"/>
                      <wp:effectExtent l="0" t="0" r="11430" b="15240"/>
                      <wp:wrapNone/>
                      <wp:docPr id="1" name="Elipsa 1"/>
                      <wp:cNvGraphicFramePr/>
                      <a:graphic xmlns:a="http://schemas.openxmlformats.org/drawingml/2006/main">
                        <a:graphicData uri="http://schemas.microsoft.com/office/word/2010/wordprocessingShape">
                          <wps:wsp>
                            <wps:cNvSpPr/>
                            <wps:spPr>
                              <a:xfrm>
                                <a:off x="0" y="0"/>
                                <a:ext cx="1074420" cy="28956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D01D93" id="Elipsa 1" o:spid="_x0000_s1026" style="position:absolute;margin-left:158.4pt;margin-top:9.55pt;width:84.6pt;height:22.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" fillcolor="white [3201]" strokecolor="black [3200]" strokeweight="1pt">
                      <v:stroke joinstyle="miter"/>
                    </v:oval>
                  </w:pict>
                </mc:Fallback>
              </mc:AlternateContent>
            </w:r>
            <w:r w:rsidR="00F44EE8" w:rsidRPr="00E87E1A">
              <w:rPr>
                <w:rFonts w:asciiTheme="minorHAnsi" w:eastAsia="Times New Roman" w:hAnsiTheme="minorHAnsi" w:cstheme="minorHAnsi"/>
                <w:color w:val="231F20"/>
                <w:sz w:val="18"/>
                <w:szCs w:val="18"/>
                <w:lang w:eastAsia="hr-HR"/>
              </w:rPr>
              <w:t>Ako su nastali od osobnog imena</w:t>
            </w:r>
            <w:r w:rsidR="00E05DE6">
              <w:rPr>
                <w:rFonts w:asciiTheme="minorHAnsi" w:eastAsia="Times New Roman" w:hAnsiTheme="minorHAnsi" w:cstheme="minorHAnsi"/>
                <w:color w:val="231F20"/>
                <w:sz w:val="18"/>
                <w:szCs w:val="18"/>
                <w:lang w:eastAsia="hr-HR"/>
              </w:rPr>
              <w:t>,</w:t>
            </w:r>
            <w:r w:rsidR="00F44EE8" w:rsidRPr="00E87E1A">
              <w:rPr>
                <w:rFonts w:asciiTheme="minorHAnsi" w:eastAsia="Times New Roman" w:hAnsiTheme="minorHAnsi" w:cstheme="minorHAnsi"/>
                <w:color w:val="231F20"/>
                <w:sz w:val="18"/>
                <w:szCs w:val="18"/>
                <w:lang w:eastAsia="hr-HR"/>
              </w:rPr>
              <w:t xml:space="preserve"> pišu se velikim početnim slovom. </w:t>
            </w:r>
          </w:p>
          <w:p w14:paraId="37D623F1"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Ovo je auto od tate.                                     </w:t>
            </w:r>
            <w:r w:rsidR="00BF008C" w:rsidRPr="00E87E1A">
              <w:rPr>
                <w:rFonts w:asciiTheme="minorHAnsi" w:eastAsia="Times New Roman" w:hAnsiTheme="minorHAnsi" w:cstheme="minorHAnsi"/>
                <w:color w:val="231F20"/>
                <w:sz w:val="18"/>
                <w:szCs w:val="18"/>
                <w:lang w:eastAsia="hr-HR"/>
              </w:rPr>
              <w:t xml:space="preserve">              </w:t>
            </w:r>
            <w:r w:rsidRPr="00E87E1A">
              <w:rPr>
                <w:rFonts w:asciiTheme="minorHAnsi" w:eastAsia="Times New Roman" w:hAnsiTheme="minorHAnsi" w:cstheme="minorHAnsi"/>
                <w:color w:val="231F20"/>
                <w:sz w:val="18"/>
                <w:szCs w:val="18"/>
                <w:lang w:eastAsia="hr-HR"/>
              </w:rPr>
              <w:t xml:space="preserve">Ovo je tatin auto. </w:t>
            </w:r>
            <w:r w:rsidR="00AC56F0" w:rsidRPr="00E87E1A">
              <w:rPr>
                <w:rFonts w:asciiTheme="minorHAnsi" w:eastAsia="Times New Roman" w:hAnsiTheme="minorHAnsi" w:cstheme="minorHAnsi"/>
                <w:color w:val="231F20"/>
                <w:sz w:val="18"/>
                <w:szCs w:val="18"/>
                <w:lang w:eastAsia="hr-HR"/>
              </w:rPr>
              <w:t xml:space="preserve">         </w:t>
            </w:r>
          </w:p>
          <w:p w14:paraId="2D2D9DE8" w14:textId="77777777" w:rsidR="00AC56F0" w:rsidRPr="00E87E1A" w:rsidRDefault="00AC56F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  POGREŠNO</w:t>
            </w:r>
          </w:p>
          <w:p w14:paraId="4A0FA074" w14:textId="77777777" w:rsidR="00AC56F0" w:rsidRPr="00E87E1A" w:rsidRDefault="00AC56F0" w:rsidP="00E87E1A">
            <w:pPr>
              <w:spacing w:line="240" w:lineRule="auto"/>
              <w:textAlignment w:val="baseline"/>
              <w:rPr>
                <w:rFonts w:asciiTheme="minorHAnsi" w:eastAsia="Times New Roman" w:hAnsiTheme="minorHAnsi" w:cstheme="minorHAnsi"/>
                <w:color w:val="231F20"/>
                <w:sz w:val="18"/>
                <w:szCs w:val="18"/>
                <w:lang w:eastAsia="hr-HR"/>
              </w:rPr>
            </w:pPr>
            <w:r w:rsidRPr="00E87E1A">
              <w:rPr>
                <w:rFonts w:asciiTheme="minorHAnsi" w:eastAsia="Times New Roman" w:hAnsiTheme="minorHAnsi" w:cstheme="minorHAnsi"/>
                <w:color w:val="231F20"/>
                <w:sz w:val="18"/>
                <w:szCs w:val="18"/>
                <w:lang w:eastAsia="hr-HR"/>
              </w:rPr>
              <w:t xml:space="preserve">                                                                                   </w:t>
            </w:r>
            <w:r w:rsidR="00E05DE6">
              <w:rPr>
                <w:rFonts w:asciiTheme="minorHAnsi" w:eastAsia="Times New Roman" w:hAnsiTheme="minorHAnsi" w:cstheme="minorHAnsi"/>
                <w:color w:val="231F20"/>
                <w:sz w:val="18"/>
                <w:szCs w:val="18"/>
                <w:lang w:eastAsia="hr-HR"/>
              </w:rPr>
              <w:t xml:space="preserve"> </w:t>
            </w:r>
            <w:r w:rsidRPr="00E87E1A">
              <w:rPr>
                <w:rFonts w:asciiTheme="minorHAnsi" w:eastAsia="Times New Roman" w:hAnsiTheme="minorHAnsi" w:cstheme="minorHAnsi"/>
                <w:color w:val="231F20"/>
                <w:sz w:val="18"/>
                <w:szCs w:val="18"/>
                <w:lang w:eastAsia="hr-HR"/>
              </w:rPr>
              <w:t xml:space="preserve"> TOČNO</w:t>
            </w:r>
          </w:p>
          <w:p w14:paraId="548B4D71" w14:textId="77777777" w:rsidR="00AC56F0" w:rsidRPr="00E87E1A" w:rsidRDefault="00AC56F0" w:rsidP="00E87E1A">
            <w:pPr>
              <w:spacing w:line="240" w:lineRule="auto"/>
              <w:textAlignment w:val="baseline"/>
              <w:rPr>
                <w:rFonts w:asciiTheme="minorHAnsi" w:eastAsia="Times New Roman" w:hAnsiTheme="minorHAnsi" w:cstheme="minorHAnsi"/>
                <w:color w:val="231F20"/>
                <w:sz w:val="18"/>
                <w:szCs w:val="18"/>
                <w:lang w:eastAsia="hr-HR"/>
              </w:rPr>
            </w:pPr>
          </w:p>
          <w:p w14:paraId="7F26D6F1" w14:textId="77777777" w:rsidR="00F44EE8" w:rsidRPr="00E87E1A" w:rsidRDefault="00F44EE8" w:rsidP="00E87E1A">
            <w:pPr>
              <w:spacing w:line="240" w:lineRule="auto"/>
              <w:textAlignment w:val="baseline"/>
              <w:rPr>
                <w:rFonts w:asciiTheme="minorHAnsi" w:eastAsia="Times New Roman" w:hAnsiTheme="minorHAnsi" w:cstheme="minorHAnsi"/>
                <w:color w:val="231F20"/>
                <w:sz w:val="18"/>
                <w:szCs w:val="18"/>
                <w:lang w:eastAsia="hr-HR"/>
              </w:rPr>
            </w:pPr>
          </w:p>
        </w:tc>
        <w:tc>
          <w:tcPr>
            <w:tcW w:w="795" w:type="pct"/>
            <w:tcBorders>
              <w:top w:val="single" w:sz="4" w:space="0" w:color="auto"/>
              <w:left w:val="single" w:sz="4" w:space="0" w:color="auto"/>
              <w:bottom w:val="single" w:sz="4" w:space="0" w:color="auto"/>
              <w:right w:val="single" w:sz="4" w:space="0" w:color="auto"/>
            </w:tcBorders>
          </w:tcPr>
          <w:p w14:paraId="1010D52A" w14:textId="77777777" w:rsidR="002662B2" w:rsidRDefault="002662B2" w:rsidP="00E87E1A">
            <w:pPr>
              <w:spacing w:line="240" w:lineRule="auto"/>
              <w:rPr>
                <w:rFonts w:asciiTheme="minorHAnsi" w:hAnsiTheme="minorHAnsi" w:cstheme="minorHAnsi"/>
                <w:b/>
                <w:color w:val="000000"/>
                <w:sz w:val="18"/>
                <w:szCs w:val="18"/>
              </w:rPr>
            </w:pPr>
          </w:p>
          <w:p w14:paraId="746AFB39" w14:textId="77777777" w:rsidR="003D2494" w:rsidRDefault="003D2494" w:rsidP="00E87E1A">
            <w:pPr>
              <w:spacing w:line="240" w:lineRule="auto"/>
              <w:rPr>
                <w:rFonts w:asciiTheme="minorHAnsi" w:hAnsiTheme="minorHAnsi" w:cstheme="minorHAnsi"/>
                <w:bCs/>
                <w:color w:val="000000"/>
                <w:sz w:val="18"/>
                <w:szCs w:val="18"/>
              </w:rPr>
            </w:pPr>
          </w:p>
          <w:p w14:paraId="4CDE309D" w14:textId="77777777" w:rsidR="003D2494" w:rsidRDefault="003D2494" w:rsidP="00E87E1A">
            <w:pPr>
              <w:spacing w:line="240" w:lineRule="auto"/>
              <w:rPr>
                <w:rFonts w:asciiTheme="minorHAnsi" w:hAnsiTheme="minorHAnsi" w:cstheme="minorHAnsi"/>
                <w:bCs/>
                <w:color w:val="000000"/>
                <w:sz w:val="18"/>
                <w:szCs w:val="18"/>
              </w:rPr>
            </w:pPr>
          </w:p>
          <w:p w14:paraId="148E3043" w14:textId="77777777" w:rsidR="003D2494" w:rsidRDefault="003D2494" w:rsidP="00E87E1A">
            <w:pPr>
              <w:spacing w:line="240" w:lineRule="auto"/>
              <w:rPr>
                <w:rFonts w:asciiTheme="minorHAnsi" w:hAnsiTheme="minorHAnsi" w:cstheme="minorHAnsi"/>
                <w:bCs/>
                <w:color w:val="000000"/>
                <w:sz w:val="18"/>
                <w:szCs w:val="18"/>
              </w:rPr>
            </w:pPr>
          </w:p>
          <w:p w14:paraId="4017AD86" w14:textId="77777777" w:rsidR="003D2494" w:rsidRDefault="003D2494" w:rsidP="00E87E1A">
            <w:pPr>
              <w:spacing w:line="240" w:lineRule="auto"/>
              <w:rPr>
                <w:rFonts w:asciiTheme="minorHAnsi" w:hAnsiTheme="minorHAnsi" w:cstheme="minorHAnsi"/>
                <w:bCs/>
                <w:color w:val="000000"/>
                <w:sz w:val="18"/>
                <w:szCs w:val="18"/>
              </w:rPr>
            </w:pPr>
          </w:p>
          <w:p w14:paraId="38061EA6" w14:textId="77777777" w:rsidR="003D2494" w:rsidRDefault="003D2494" w:rsidP="00E87E1A">
            <w:pPr>
              <w:spacing w:line="240" w:lineRule="auto"/>
              <w:rPr>
                <w:rFonts w:asciiTheme="minorHAnsi" w:hAnsiTheme="minorHAnsi" w:cstheme="minorHAnsi"/>
                <w:bCs/>
                <w:color w:val="000000"/>
                <w:sz w:val="18"/>
                <w:szCs w:val="18"/>
              </w:rPr>
            </w:pPr>
          </w:p>
          <w:p w14:paraId="70686A60" w14:textId="77777777" w:rsidR="003D2494" w:rsidRDefault="003D2494" w:rsidP="00E87E1A">
            <w:pPr>
              <w:spacing w:line="240" w:lineRule="auto"/>
              <w:rPr>
                <w:rFonts w:asciiTheme="minorHAnsi" w:hAnsiTheme="minorHAnsi" w:cstheme="minorHAnsi"/>
                <w:bCs/>
                <w:color w:val="000000"/>
                <w:sz w:val="18"/>
                <w:szCs w:val="18"/>
              </w:rPr>
            </w:pPr>
          </w:p>
          <w:p w14:paraId="70909D6D" w14:textId="77777777" w:rsidR="003D2494" w:rsidRDefault="003D2494" w:rsidP="00E87E1A">
            <w:pPr>
              <w:spacing w:line="240" w:lineRule="auto"/>
              <w:rPr>
                <w:rFonts w:asciiTheme="minorHAnsi" w:hAnsiTheme="minorHAnsi" w:cstheme="minorHAnsi"/>
                <w:bCs/>
                <w:color w:val="000000"/>
                <w:sz w:val="18"/>
                <w:szCs w:val="18"/>
              </w:rPr>
            </w:pPr>
          </w:p>
          <w:p w14:paraId="179533D8" w14:textId="77777777" w:rsidR="003D2494" w:rsidRDefault="003D2494" w:rsidP="00E87E1A">
            <w:pPr>
              <w:spacing w:line="240" w:lineRule="auto"/>
              <w:rPr>
                <w:rFonts w:asciiTheme="minorHAnsi" w:hAnsiTheme="minorHAnsi" w:cstheme="minorHAnsi"/>
                <w:bCs/>
                <w:color w:val="000000"/>
                <w:sz w:val="18"/>
                <w:szCs w:val="18"/>
              </w:rPr>
            </w:pPr>
          </w:p>
          <w:p w14:paraId="63EAC1B0" w14:textId="77777777" w:rsidR="003D2494" w:rsidRDefault="003D2494" w:rsidP="00E87E1A">
            <w:pPr>
              <w:spacing w:line="240" w:lineRule="auto"/>
              <w:rPr>
                <w:rFonts w:asciiTheme="minorHAnsi" w:hAnsiTheme="minorHAnsi" w:cstheme="minorHAnsi"/>
                <w:bCs/>
                <w:color w:val="000000"/>
                <w:sz w:val="18"/>
                <w:szCs w:val="18"/>
              </w:rPr>
            </w:pPr>
          </w:p>
          <w:p w14:paraId="0E4A1AFC" w14:textId="77777777" w:rsidR="003D2494" w:rsidRDefault="003D2494" w:rsidP="00E87E1A">
            <w:pPr>
              <w:spacing w:line="240" w:lineRule="auto"/>
              <w:rPr>
                <w:rFonts w:asciiTheme="minorHAnsi" w:hAnsiTheme="minorHAnsi" w:cstheme="minorHAnsi"/>
                <w:bCs/>
                <w:color w:val="000000"/>
                <w:sz w:val="18"/>
                <w:szCs w:val="18"/>
              </w:rPr>
            </w:pPr>
          </w:p>
          <w:p w14:paraId="4E815070" w14:textId="77777777" w:rsidR="003D2494" w:rsidRDefault="003D2494" w:rsidP="00E87E1A">
            <w:pPr>
              <w:spacing w:line="240" w:lineRule="auto"/>
              <w:rPr>
                <w:rFonts w:asciiTheme="minorHAnsi" w:hAnsiTheme="minorHAnsi" w:cstheme="minorHAnsi"/>
                <w:bCs/>
                <w:color w:val="000000"/>
                <w:sz w:val="18"/>
                <w:szCs w:val="18"/>
              </w:rPr>
            </w:pPr>
          </w:p>
          <w:p w14:paraId="24AB8C2F" w14:textId="77777777" w:rsidR="003D2494" w:rsidRDefault="003D2494" w:rsidP="00E87E1A">
            <w:pPr>
              <w:spacing w:line="240" w:lineRule="auto"/>
              <w:rPr>
                <w:rFonts w:asciiTheme="minorHAnsi" w:hAnsiTheme="minorHAnsi" w:cstheme="minorHAnsi"/>
                <w:bCs/>
                <w:color w:val="000000"/>
                <w:sz w:val="18"/>
                <w:szCs w:val="18"/>
              </w:rPr>
            </w:pPr>
          </w:p>
          <w:p w14:paraId="49462E94" w14:textId="77777777" w:rsidR="003D2494" w:rsidRDefault="003D2494" w:rsidP="00E87E1A">
            <w:pPr>
              <w:spacing w:line="240" w:lineRule="auto"/>
              <w:rPr>
                <w:rFonts w:asciiTheme="minorHAnsi" w:hAnsiTheme="minorHAnsi" w:cstheme="minorHAnsi"/>
                <w:bCs/>
                <w:color w:val="000000"/>
                <w:sz w:val="18"/>
                <w:szCs w:val="18"/>
              </w:rPr>
            </w:pPr>
          </w:p>
          <w:p w14:paraId="5339FD84" w14:textId="77777777" w:rsidR="003D2494" w:rsidRDefault="003D2494" w:rsidP="00E87E1A">
            <w:pPr>
              <w:spacing w:line="240" w:lineRule="auto"/>
              <w:rPr>
                <w:rFonts w:asciiTheme="minorHAnsi" w:hAnsiTheme="minorHAnsi" w:cstheme="minorHAnsi"/>
                <w:bCs/>
                <w:color w:val="000000"/>
                <w:sz w:val="18"/>
                <w:szCs w:val="18"/>
              </w:rPr>
            </w:pPr>
          </w:p>
          <w:p w14:paraId="39AF5A3F" w14:textId="77777777" w:rsidR="003D2494" w:rsidRDefault="003D2494" w:rsidP="00E87E1A">
            <w:pPr>
              <w:spacing w:line="240" w:lineRule="auto"/>
              <w:rPr>
                <w:rFonts w:asciiTheme="minorHAnsi" w:hAnsiTheme="minorHAnsi" w:cstheme="minorHAnsi"/>
                <w:bCs/>
                <w:color w:val="000000"/>
                <w:sz w:val="18"/>
                <w:szCs w:val="18"/>
              </w:rPr>
            </w:pPr>
          </w:p>
          <w:p w14:paraId="259CD16B" w14:textId="77777777" w:rsidR="003D2494" w:rsidRDefault="003D2494" w:rsidP="00E87E1A">
            <w:pPr>
              <w:spacing w:line="240" w:lineRule="auto"/>
              <w:rPr>
                <w:rFonts w:asciiTheme="minorHAnsi" w:hAnsiTheme="minorHAnsi" w:cstheme="minorHAnsi"/>
                <w:bCs/>
                <w:color w:val="000000"/>
                <w:sz w:val="18"/>
                <w:szCs w:val="18"/>
              </w:rPr>
            </w:pPr>
          </w:p>
          <w:p w14:paraId="7A299B99" w14:textId="77777777" w:rsidR="003D2494" w:rsidRDefault="003D2494" w:rsidP="00E87E1A">
            <w:pPr>
              <w:spacing w:line="240" w:lineRule="auto"/>
              <w:rPr>
                <w:rFonts w:asciiTheme="minorHAnsi" w:hAnsiTheme="minorHAnsi" w:cstheme="minorHAnsi"/>
                <w:bCs/>
                <w:color w:val="000000"/>
                <w:sz w:val="18"/>
                <w:szCs w:val="18"/>
              </w:rPr>
            </w:pPr>
          </w:p>
          <w:p w14:paraId="133ABFE0" w14:textId="77777777" w:rsidR="003D2494" w:rsidRDefault="003D2494" w:rsidP="00E87E1A">
            <w:pPr>
              <w:spacing w:line="240" w:lineRule="auto"/>
              <w:rPr>
                <w:rFonts w:asciiTheme="minorHAnsi" w:hAnsiTheme="minorHAnsi" w:cstheme="minorHAnsi"/>
                <w:bCs/>
                <w:color w:val="000000"/>
                <w:sz w:val="18"/>
                <w:szCs w:val="18"/>
              </w:rPr>
            </w:pPr>
          </w:p>
          <w:p w14:paraId="50C4588D" w14:textId="77777777" w:rsidR="003D2494" w:rsidRDefault="003D2494" w:rsidP="00E87E1A">
            <w:pPr>
              <w:spacing w:line="240" w:lineRule="auto"/>
              <w:rPr>
                <w:rFonts w:asciiTheme="minorHAnsi" w:hAnsiTheme="minorHAnsi" w:cstheme="minorHAnsi"/>
                <w:bCs/>
                <w:color w:val="000000"/>
                <w:sz w:val="18"/>
                <w:szCs w:val="18"/>
              </w:rPr>
            </w:pPr>
          </w:p>
          <w:p w14:paraId="07E768B4" w14:textId="77777777" w:rsidR="003D2494" w:rsidRDefault="003D2494" w:rsidP="00E87E1A">
            <w:pPr>
              <w:spacing w:line="240" w:lineRule="auto"/>
              <w:rPr>
                <w:rFonts w:asciiTheme="minorHAnsi" w:hAnsiTheme="minorHAnsi" w:cstheme="minorHAnsi"/>
                <w:bCs/>
                <w:color w:val="000000"/>
                <w:sz w:val="18"/>
                <w:szCs w:val="18"/>
              </w:rPr>
            </w:pPr>
          </w:p>
          <w:p w14:paraId="0352BAE6" w14:textId="77777777" w:rsidR="003D2494" w:rsidRDefault="003D2494" w:rsidP="00E87E1A">
            <w:pPr>
              <w:spacing w:line="240" w:lineRule="auto"/>
              <w:rPr>
                <w:rFonts w:asciiTheme="minorHAnsi" w:hAnsiTheme="minorHAnsi" w:cstheme="minorHAnsi"/>
                <w:bCs/>
                <w:color w:val="000000"/>
                <w:sz w:val="18"/>
                <w:szCs w:val="18"/>
              </w:rPr>
            </w:pPr>
          </w:p>
          <w:p w14:paraId="527E0212" w14:textId="77777777" w:rsidR="004C0F8B" w:rsidRDefault="004C0F8B" w:rsidP="00E87E1A">
            <w:pPr>
              <w:spacing w:line="240" w:lineRule="auto"/>
              <w:rPr>
                <w:rFonts w:asciiTheme="minorHAnsi" w:hAnsiTheme="minorHAnsi" w:cstheme="minorHAnsi"/>
                <w:bCs/>
                <w:color w:val="000000"/>
                <w:sz w:val="18"/>
                <w:szCs w:val="18"/>
              </w:rPr>
            </w:pPr>
          </w:p>
          <w:p w14:paraId="09B36040" w14:textId="77777777" w:rsidR="004C0F8B" w:rsidRDefault="004C0F8B" w:rsidP="00E87E1A">
            <w:pPr>
              <w:spacing w:line="240" w:lineRule="auto"/>
              <w:rPr>
                <w:rFonts w:asciiTheme="minorHAnsi" w:hAnsiTheme="minorHAnsi" w:cstheme="minorHAnsi"/>
                <w:bCs/>
                <w:color w:val="000000"/>
                <w:sz w:val="18"/>
                <w:szCs w:val="18"/>
              </w:rPr>
            </w:pPr>
          </w:p>
          <w:p w14:paraId="6BC06114" w14:textId="77777777" w:rsidR="004C0F8B" w:rsidRDefault="004C0F8B" w:rsidP="00E87E1A">
            <w:pPr>
              <w:spacing w:line="240" w:lineRule="auto"/>
              <w:rPr>
                <w:rFonts w:asciiTheme="minorHAnsi" w:hAnsiTheme="minorHAnsi" w:cstheme="minorHAnsi"/>
                <w:bCs/>
                <w:color w:val="000000"/>
                <w:sz w:val="18"/>
                <w:szCs w:val="18"/>
              </w:rPr>
            </w:pPr>
          </w:p>
          <w:p w14:paraId="4D77DBB0" w14:textId="77777777" w:rsidR="004C0F8B" w:rsidRDefault="004C0F8B" w:rsidP="00E87E1A">
            <w:pPr>
              <w:spacing w:line="240" w:lineRule="auto"/>
              <w:rPr>
                <w:rFonts w:asciiTheme="minorHAnsi" w:hAnsiTheme="minorHAnsi" w:cstheme="minorHAnsi"/>
                <w:bCs/>
                <w:color w:val="000000"/>
                <w:sz w:val="18"/>
                <w:szCs w:val="18"/>
              </w:rPr>
            </w:pPr>
          </w:p>
          <w:p w14:paraId="70CE583D" w14:textId="4E59289D" w:rsidR="00290283" w:rsidRPr="00290283" w:rsidRDefault="00290283" w:rsidP="00E87E1A">
            <w:pPr>
              <w:spacing w:line="240" w:lineRule="auto"/>
              <w:rPr>
                <w:rFonts w:asciiTheme="minorHAnsi" w:hAnsiTheme="minorHAnsi" w:cstheme="minorHAnsi"/>
                <w:bCs/>
                <w:color w:val="000000"/>
                <w:sz w:val="18"/>
                <w:szCs w:val="18"/>
              </w:rPr>
            </w:pPr>
            <w:r w:rsidRPr="00290283">
              <w:rPr>
                <w:rFonts w:asciiTheme="minorHAnsi" w:hAnsiTheme="minorHAnsi" w:cstheme="minorHAnsi"/>
                <w:bCs/>
                <w:color w:val="000000"/>
                <w:sz w:val="18"/>
                <w:szCs w:val="18"/>
              </w:rPr>
              <w:t>Modul: Hrvatski jezik i komunikacija</w:t>
            </w:r>
          </w:p>
          <w:p w14:paraId="371C0DE7" w14:textId="77777777" w:rsidR="00290283" w:rsidRPr="00290283" w:rsidRDefault="00290283" w:rsidP="00E87E1A">
            <w:pPr>
              <w:spacing w:line="240" w:lineRule="auto"/>
              <w:rPr>
                <w:rFonts w:asciiTheme="minorHAnsi" w:hAnsiTheme="minorHAnsi" w:cstheme="minorHAnsi"/>
                <w:bCs/>
                <w:color w:val="000000"/>
                <w:sz w:val="18"/>
                <w:szCs w:val="18"/>
              </w:rPr>
            </w:pPr>
            <w:r w:rsidRPr="00290283">
              <w:rPr>
                <w:rFonts w:asciiTheme="minorHAnsi" w:hAnsiTheme="minorHAnsi" w:cstheme="minorHAnsi"/>
                <w:bCs/>
                <w:color w:val="000000"/>
                <w:sz w:val="18"/>
                <w:szCs w:val="18"/>
              </w:rPr>
              <w:t>Jedinica: Pridjevi</w:t>
            </w:r>
          </w:p>
          <w:p w14:paraId="4A4E2691" w14:textId="77777777" w:rsidR="00290283" w:rsidRPr="00E87E1A" w:rsidRDefault="004C0F8B" w:rsidP="00E87E1A">
            <w:pPr>
              <w:spacing w:line="240" w:lineRule="auto"/>
              <w:rPr>
                <w:rFonts w:asciiTheme="minorHAnsi" w:hAnsiTheme="minorHAnsi" w:cstheme="minorHAnsi"/>
                <w:b/>
                <w:color w:val="000000"/>
                <w:sz w:val="18"/>
                <w:szCs w:val="18"/>
              </w:rPr>
            </w:pPr>
            <w:hyperlink r:id="rId5" w:anchor="block-208847" w:history="1">
              <w:r w:rsidR="00290283" w:rsidRPr="00290283">
                <w:rPr>
                  <w:rStyle w:val="Hyperlink"/>
                  <w:rFonts w:asciiTheme="minorHAnsi" w:hAnsiTheme="minorHAnsi" w:cstheme="minorHAnsi"/>
                  <w:b/>
                  <w:sz w:val="18"/>
                  <w:szCs w:val="18"/>
                </w:rPr>
                <w:t>Objekt: Čije je što ili čiji je tko?</w:t>
              </w:r>
            </w:hyperlink>
          </w:p>
        </w:tc>
        <w:tc>
          <w:tcPr>
            <w:tcW w:w="897" w:type="pct"/>
            <w:tcBorders>
              <w:top w:val="single" w:sz="4" w:space="0" w:color="auto"/>
              <w:left w:val="single" w:sz="4" w:space="0" w:color="auto"/>
              <w:bottom w:val="single" w:sz="4" w:space="0" w:color="auto"/>
              <w:right w:val="single" w:sz="4" w:space="0" w:color="auto"/>
            </w:tcBorders>
          </w:tcPr>
          <w:p w14:paraId="332A65BD" w14:textId="3BCB4F0D" w:rsidR="00290283" w:rsidRDefault="00290283" w:rsidP="00290283">
            <w:pPr>
              <w:spacing w:line="240" w:lineRule="auto"/>
              <w:rPr>
                <w:rFonts w:cs="Calibri"/>
                <w:sz w:val="18"/>
                <w:szCs w:val="18"/>
              </w:rPr>
            </w:pPr>
            <w:r w:rsidRPr="00290283">
              <w:rPr>
                <w:rFonts w:cs="Calibri"/>
                <w:b/>
                <w:bCs/>
                <w:sz w:val="18"/>
                <w:szCs w:val="18"/>
              </w:rPr>
              <w:lastRenderedPageBreak/>
              <w:t>UKU</w:t>
            </w:r>
            <w:r>
              <w:rPr>
                <w:rFonts w:cs="Calibri"/>
                <w:sz w:val="18"/>
                <w:szCs w:val="18"/>
              </w:rPr>
              <w:t xml:space="preserve"> </w:t>
            </w:r>
            <w:r w:rsidRPr="00BF008C">
              <w:rPr>
                <w:rFonts w:cs="Calibri"/>
                <w:sz w:val="18"/>
                <w:szCs w:val="18"/>
              </w:rPr>
              <w:t>A.</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4. Kritičko mišljenje: Učenik razlikuje činjenice od mišljenja i sposoban je usporediti različite ideje</w:t>
            </w:r>
            <w:r>
              <w:rPr>
                <w:rFonts w:cs="Calibri"/>
                <w:sz w:val="18"/>
                <w:szCs w:val="18"/>
              </w:rPr>
              <w:t xml:space="preserve">; </w:t>
            </w:r>
            <w:r w:rsidRPr="00BF008C">
              <w:rPr>
                <w:rFonts w:cs="Calibri"/>
                <w:sz w:val="18"/>
                <w:szCs w:val="18"/>
              </w:rPr>
              <w:t>C.</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4. Emocije: Učenik se koristi ugodnim emocijama i raspoloženjima tako da potiču učenje i kontrolira neugodne emocije i raspoloženja tako da ga ne ometaju u učenju</w:t>
            </w:r>
            <w:r w:rsidR="00CE74B6">
              <w:rPr>
                <w:rFonts w:cs="Calibri"/>
                <w:sz w:val="18"/>
                <w:szCs w:val="18"/>
              </w:rPr>
              <w:t>;</w:t>
            </w:r>
          </w:p>
          <w:p w14:paraId="7C8DCE10" w14:textId="77777777" w:rsidR="00290283" w:rsidRPr="00BF008C" w:rsidRDefault="00290283" w:rsidP="00290283">
            <w:pPr>
              <w:rPr>
                <w:rFonts w:cs="Calibri"/>
                <w:sz w:val="18"/>
                <w:szCs w:val="18"/>
              </w:rPr>
            </w:pPr>
            <w:r w:rsidRPr="00BF008C">
              <w:rPr>
                <w:rFonts w:cs="Calibri"/>
                <w:sz w:val="18"/>
                <w:szCs w:val="18"/>
              </w:rPr>
              <w:t>D.</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2. Suradnja s drugima: Učenik ostvaruje dobru komunikaciju s drugima, uspješno surađuje u različitim situacijama i spreman je zatražiti i ponuditi pomoć.</w:t>
            </w:r>
          </w:p>
          <w:p w14:paraId="672723D0" w14:textId="36D13AA1" w:rsidR="00290283" w:rsidRPr="00BF008C" w:rsidRDefault="00290283" w:rsidP="00290283">
            <w:pPr>
              <w:spacing w:line="240" w:lineRule="auto"/>
              <w:rPr>
                <w:rFonts w:cs="Calibri"/>
                <w:sz w:val="18"/>
                <w:szCs w:val="18"/>
              </w:rPr>
            </w:pPr>
            <w:r w:rsidRPr="00290283">
              <w:rPr>
                <w:rFonts w:cs="Calibri"/>
                <w:b/>
                <w:bCs/>
                <w:sz w:val="18"/>
                <w:szCs w:val="18"/>
              </w:rPr>
              <w:lastRenderedPageBreak/>
              <w:t>OSR</w:t>
            </w:r>
            <w:r>
              <w:rPr>
                <w:rFonts w:cs="Calibri"/>
                <w:sz w:val="18"/>
                <w:szCs w:val="18"/>
              </w:rPr>
              <w:t xml:space="preserve"> </w:t>
            </w:r>
            <w:r w:rsidRPr="00BF008C">
              <w:rPr>
                <w:rFonts w:cs="Calibri"/>
                <w:sz w:val="18"/>
                <w:szCs w:val="18"/>
              </w:rPr>
              <w:t>B.</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2. Razvija komunikacijske kompetencije</w:t>
            </w:r>
            <w:r w:rsidR="00CE74B6">
              <w:rPr>
                <w:rFonts w:cs="Calibri"/>
                <w:sz w:val="18"/>
                <w:szCs w:val="18"/>
              </w:rPr>
              <w:t>;</w:t>
            </w:r>
          </w:p>
          <w:p w14:paraId="6395C0E5" w14:textId="77777777" w:rsidR="00290283" w:rsidRDefault="00290283" w:rsidP="00290283">
            <w:pPr>
              <w:spacing w:line="240" w:lineRule="auto"/>
              <w:rPr>
                <w:rFonts w:cs="Calibri"/>
                <w:sz w:val="18"/>
                <w:szCs w:val="18"/>
              </w:rPr>
            </w:pPr>
            <w:r w:rsidRPr="00BF008C">
              <w:rPr>
                <w:rFonts w:cs="Calibri"/>
                <w:sz w:val="18"/>
                <w:szCs w:val="18"/>
              </w:rPr>
              <w:t>B.</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3. Razvija strategije rješavanja sukoba</w:t>
            </w:r>
            <w:r>
              <w:rPr>
                <w:rFonts w:cs="Calibri"/>
                <w:sz w:val="18"/>
                <w:szCs w:val="18"/>
              </w:rPr>
              <w:t xml:space="preserve">; </w:t>
            </w:r>
            <w:r w:rsidRPr="00BF008C">
              <w:rPr>
                <w:rFonts w:cs="Calibri"/>
                <w:sz w:val="18"/>
                <w:szCs w:val="18"/>
              </w:rPr>
              <w:t>C.</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2. Prihvaća i obrazlaže važnost društvenih normi i pravila.</w:t>
            </w:r>
          </w:p>
          <w:p w14:paraId="03160556" w14:textId="77777777" w:rsidR="00290283" w:rsidRDefault="00290283" w:rsidP="00290283">
            <w:pPr>
              <w:spacing w:line="240" w:lineRule="auto"/>
              <w:rPr>
                <w:rFonts w:cs="Calibri"/>
                <w:sz w:val="18"/>
                <w:szCs w:val="18"/>
              </w:rPr>
            </w:pPr>
            <w:r w:rsidRPr="00290283">
              <w:rPr>
                <w:rFonts w:cs="Calibri"/>
                <w:b/>
                <w:bCs/>
                <w:sz w:val="18"/>
                <w:szCs w:val="18"/>
              </w:rPr>
              <w:t>GOO</w:t>
            </w:r>
            <w:r>
              <w:rPr>
                <w:rFonts w:cs="Calibri"/>
                <w:sz w:val="18"/>
                <w:szCs w:val="18"/>
              </w:rPr>
              <w:t xml:space="preserve"> </w:t>
            </w:r>
            <w:r w:rsidRPr="00BF008C">
              <w:rPr>
                <w:rFonts w:cs="Calibri"/>
                <w:sz w:val="18"/>
                <w:szCs w:val="18"/>
              </w:rPr>
              <w:t>B.</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2. Razvija komunikacijske kompetencije</w:t>
            </w:r>
            <w:r>
              <w:rPr>
                <w:rFonts w:cs="Calibri"/>
                <w:sz w:val="18"/>
                <w:szCs w:val="18"/>
              </w:rPr>
              <w:t xml:space="preserve">; </w:t>
            </w:r>
          </w:p>
          <w:p w14:paraId="7ED7562E" w14:textId="77777777" w:rsidR="00BF008C" w:rsidRPr="00290283" w:rsidRDefault="00290283" w:rsidP="00290283">
            <w:pPr>
              <w:spacing w:line="240" w:lineRule="auto"/>
              <w:rPr>
                <w:rFonts w:cs="Calibri"/>
                <w:sz w:val="18"/>
                <w:szCs w:val="18"/>
              </w:rPr>
            </w:pPr>
            <w:r w:rsidRPr="00BF008C">
              <w:rPr>
                <w:rFonts w:cs="Calibri"/>
                <w:sz w:val="18"/>
                <w:szCs w:val="18"/>
              </w:rPr>
              <w:t>C.</w:t>
            </w:r>
            <w:r>
              <w:rPr>
                <w:rFonts w:cs="Calibri"/>
                <w:sz w:val="18"/>
                <w:szCs w:val="18"/>
              </w:rPr>
              <w:t xml:space="preserve"> </w:t>
            </w:r>
            <w:r w:rsidRPr="00BF008C">
              <w:rPr>
                <w:rFonts w:cs="Calibri"/>
                <w:sz w:val="18"/>
                <w:szCs w:val="18"/>
              </w:rPr>
              <w:t>2.</w:t>
            </w:r>
            <w:r>
              <w:rPr>
                <w:rFonts w:cs="Calibri"/>
                <w:sz w:val="18"/>
                <w:szCs w:val="18"/>
              </w:rPr>
              <w:t xml:space="preserve"> </w:t>
            </w:r>
            <w:r w:rsidRPr="00BF008C">
              <w:rPr>
                <w:rFonts w:cs="Calibri"/>
                <w:sz w:val="18"/>
                <w:szCs w:val="18"/>
              </w:rPr>
              <w:t>2. Prihvaća i obrazlaže važnost društvenih normi i pravila.</w:t>
            </w:r>
          </w:p>
        </w:tc>
      </w:tr>
    </w:tbl>
    <w:p w14:paraId="22732102" w14:textId="77777777" w:rsidR="00C35534" w:rsidRPr="00E87E1A" w:rsidRDefault="004C0F8B" w:rsidP="00E87E1A">
      <w:pPr>
        <w:spacing w:after="0" w:line="240" w:lineRule="auto"/>
        <w:rPr>
          <w:rFonts w:asciiTheme="minorHAnsi" w:hAnsiTheme="minorHAnsi" w:cstheme="minorHAnsi"/>
          <w:sz w:val="18"/>
          <w:szCs w:val="18"/>
        </w:rPr>
      </w:pPr>
    </w:p>
    <w:sectPr w:rsidR="00C35534" w:rsidRPr="00E87E1A" w:rsidSect="00E87E1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ion Pro Cond">
    <w:altName w:val="Cambria"/>
    <w:panose1 w:val="00000000000000000000"/>
    <w:charset w:val="00"/>
    <w:family w:val="roman"/>
    <w:notTrueType/>
    <w:pitch w:val="variable"/>
    <w:sig w:usb0="60000287" w:usb1="00000001"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D39B7"/>
    <w:multiLevelType w:val="hybridMultilevel"/>
    <w:tmpl w:val="76FE7D5C"/>
    <w:lvl w:ilvl="0" w:tplc="0AC46AE6">
      <w:start w:val="1"/>
      <w:numFmt w:val="bullet"/>
      <w:lvlText w:val="-"/>
      <w:lvlJc w:val="left"/>
      <w:pPr>
        <w:ind w:left="720" w:hanging="360"/>
      </w:pPr>
      <w:rPr>
        <w:rFonts w:ascii="Minion Pro Cond" w:eastAsia="Times New Roman" w:hAnsi="Minion Pro Cond"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2B2"/>
    <w:rsid w:val="000A2300"/>
    <w:rsid w:val="000B25BE"/>
    <w:rsid w:val="0023795C"/>
    <w:rsid w:val="00257EE1"/>
    <w:rsid w:val="002662B2"/>
    <w:rsid w:val="00290283"/>
    <w:rsid w:val="00291E29"/>
    <w:rsid w:val="003D2494"/>
    <w:rsid w:val="004C0F8B"/>
    <w:rsid w:val="007A5CAC"/>
    <w:rsid w:val="007F0FEB"/>
    <w:rsid w:val="008616E7"/>
    <w:rsid w:val="00894D13"/>
    <w:rsid w:val="00934618"/>
    <w:rsid w:val="00A7238D"/>
    <w:rsid w:val="00AC56F0"/>
    <w:rsid w:val="00BA08EB"/>
    <w:rsid w:val="00BF008C"/>
    <w:rsid w:val="00CB4C7F"/>
    <w:rsid w:val="00CC0A00"/>
    <w:rsid w:val="00CD59F0"/>
    <w:rsid w:val="00CE74B6"/>
    <w:rsid w:val="00E05DE6"/>
    <w:rsid w:val="00E87E1A"/>
    <w:rsid w:val="00F44EE8"/>
    <w:rsid w:val="00FF62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22BA"/>
  <w15:chartTrackingRefBased/>
  <w15:docId w15:val="{2E04BC77-298D-4F45-923C-7B06E5F16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2B2"/>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uiPriority w:val="39"/>
    <w:rsid w:val="002662B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0A00"/>
    <w:pPr>
      <w:ind w:left="720"/>
      <w:contextualSpacing/>
    </w:pPr>
  </w:style>
  <w:style w:type="character" w:styleId="Hyperlink">
    <w:name w:val="Hyperlink"/>
    <w:basedOn w:val="DefaultParagraphFont"/>
    <w:uiPriority w:val="99"/>
    <w:unhideWhenUsed/>
    <w:rsid w:val="00290283"/>
    <w:rPr>
      <w:color w:val="0563C1" w:themeColor="hyperlink"/>
      <w:u w:val="single"/>
    </w:rPr>
  </w:style>
  <w:style w:type="character" w:styleId="UnresolvedMention">
    <w:name w:val="Unresolved Mention"/>
    <w:basedOn w:val="DefaultParagraphFont"/>
    <w:uiPriority w:val="99"/>
    <w:semiHidden/>
    <w:unhideWhenUsed/>
    <w:rsid w:val="00290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0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13511.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3</Pages>
  <Words>974</Words>
  <Characters>5552</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11</cp:revision>
  <dcterms:created xsi:type="dcterms:W3CDTF">2020-07-17T16:28:00Z</dcterms:created>
  <dcterms:modified xsi:type="dcterms:W3CDTF">2021-07-28T06:50:00Z</dcterms:modified>
</cp:coreProperties>
</file>